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BD8D8" w14:textId="77777777" w:rsidR="00370755" w:rsidRDefault="00370755">
      <w:pPr>
        <w:jc w:val="center"/>
        <w:rPr>
          <w:rFonts w:cs="Arial"/>
          <w:b/>
          <w:sz w:val="32"/>
          <w:highlight w:val="yellow"/>
        </w:rPr>
      </w:pPr>
      <w:bookmarkStart w:id="1" w:name="_GoBack"/>
      <w:bookmarkEnd w:id="1"/>
    </w:p>
    <w:p w14:paraId="27494272" w14:textId="77777777" w:rsidR="00370755" w:rsidRDefault="00370755">
      <w:pPr>
        <w:jc w:val="center"/>
        <w:rPr>
          <w:rFonts w:cs="Arial"/>
          <w:b/>
          <w:sz w:val="32"/>
          <w:highlight w:val="yellow"/>
        </w:rPr>
      </w:pPr>
    </w:p>
    <w:p w14:paraId="0677FA10" w14:textId="4B8ACF8D" w:rsidR="007D711D" w:rsidRPr="008867D8" w:rsidRDefault="00BA4EC0">
      <w:pPr>
        <w:jc w:val="center"/>
        <w:rPr>
          <w:rFonts w:cs="Arial"/>
          <w:b/>
          <w:sz w:val="32"/>
        </w:rPr>
      </w:pPr>
      <w:r w:rsidRPr="009F61D5">
        <w:rPr>
          <w:rFonts w:cs="Arial"/>
          <w:b/>
          <w:sz w:val="32"/>
        </w:rPr>
        <w:t>Wachtkamero</w:t>
      </w:r>
      <w:r w:rsidR="007D711D" w:rsidRPr="009F61D5">
        <w:rPr>
          <w:rFonts w:cs="Arial"/>
          <w:b/>
          <w:sz w:val="32"/>
        </w:rPr>
        <w:t>vereenkomst</w:t>
      </w:r>
    </w:p>
    <w:p w14:paraId="43C0E3A5" w14:textId="77777777" w:rsidR="007D711D" w:rsidRPr="008867D8" w:rsidRDefault="007D711D">
      <w:pPr>
        <w:jc w:val="center"/>
        <w:rPr>
          <w:rFonts w:cs="Arial"/>
          <w:b/>
          <w:sz w:val="32"/>
        </w:rPr>
      </w:pPr>
    </w:p>
    <w:p w14:paraId="59EA14BF" w14:textId="77777777" w:rsidR="006043FF" w:rsidRPr="00773B0D" w:rsidRDefault="006043FF" w:rsidP="006043FF">
      <w:pPr>
        <w:ind w:left="567" w:right="-144" w:hanging="567"/>
        <w:jc w:val="center"/>
        <w:rPr>
          <w:sz w:val="28"/>
        </w:rPr>
      </w:pPr>
      <w:r w:rsidRPr="00773B0D">
        <w:rPr>
          <w:sz w:val="28"/>
        </w:rPr>
        <w:t>Betreffende een overeenkomst van opdracht tussen</w:t>
      </w:r>
    </w:p>
    <w:p w14:paraId="4082E711" w14:textId="77777777" w:rsidR="008A3CC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 xml:space="preserve">ProRail B.V. </w:t>
      </w:r>
    </w:p>
    <w:p w14:paraId="78305268" w14:textId="77777777" w:rsidR="008A3CC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 xml:space="preserve">en </w:t>
      </w:r>
    </w:p>
    <w:p w14:paraId="042ABB22" w14:textId="4F89E558" w:rsidR="006043FF" w:rsidRPr="00773B0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1C7216">
        <w:rPr>
          <w:rFonts w:asciiTheme="minorHAnsi" w:eastAsiaTheme="minorHAnsi" w:hAnsiTheme="minorHAnsi" w:cstheme="minorBidi"/>
          <w:b w:val="0"/>
          <w:noProof w:val="0"/>
          <w:spacing w:val="0"/>
          <w:sz w:val="28"/>
          <w:szCs w:val="24"/>
          <w:highlight w:val="yellow"/>
          <w:lang w:eastAsia="en-US"/>
        </w:rPr>
        <w:t>&lt;&lt; …&gt;&gt;</w:t>
      </w:r>
    </w:p>
    <w:p w14:paraId="7659AF5C" w14:textId="77777777" w:rsidR="006043FF" w:rsidRPr="00773B0D" w:rsidRDefault="006043FF" w:rsidP="006043FF">
      <w:pPr>
        <w:ind w:left="567" w:hanging="567"/>
        <w:jc w:val="center"/>
        <w:rPr>
          <w:sz w:val="28"/>
        </w:rPr>
      </w:pPr>
    </w:p>
    <w:p w14:paraId="69A95C79" w14:textId="77777777" w:rsidR="006043FF" w:rsidRDefault="006043FF" w:rsidP="006043FF">
      <w:pPr>
        <w:ind w:left="567" w:hanging="567"/>
        <w:jc w:val="center"/>
        <w:rPr>
          <w:sz w:val="28"/>
        </w:rPr>
      </w:pPr>
      <w:r>
        <w:rPr>
          <w:sz w:val="28"/>
        </w:rPr>
        <w:t>i</w:t>
      </w:r>
      <w:r w:rsidRPr="00773B0D">
        <w:rPr>
          <w:sz w:val="28"/>
        </w:rPr>
        <w:t>nzake</w:t>
      </w:r>
    </w:p>
    <w:p w14:paraId="214D7822" w14:textId="77777777" w:rsidR="006043FF" w:rsidRPr="00773B0D" w:rsidRDefault="006043FF" w:rsidP="006043FF">
      <w:pPr>
        <w:ind w:left="567" w:hanging="567"/>
        <w:jc w:val="center"/>
        <w:rPr>
          <w:sz w:val="28"/>
        </w:rPr>
      </w:pPr>
    </w:p>
    <w:p w14:paraId="34067297" w14:textId="77777777" w:rsidR="006043FF" w:rsidRDefault="006043FF" w:rsidP="006043FF">
      <w:pPr>
        <w:ind w:left="567" w:hanging="567"/>
        <w:jc w:val="center"/>
        <w:rPr>
          <w:b/>
          <w:sz w:val="28"/>
        </w:rPr>
      </w:pPr>
    </w:p>
    <w:p w14:paraId="2C80E1F4" w14:textId="5CC0983F" w:rsidR="00D0316A" w:rsidRDefault="005147A2" w:rsidP="00D0316A">
      <w:pPr>
        <w:ind w:hanging="567"/>
        <w:jc w:val="center"/>
        <w:rPr>
          <w:rFonts w:ascii="Calibri" w:eastAsia="Calibri" w:hAnsi="Calibri"/>
          <w:b/>
          <w:bCs/>
          <w:sz w:val="32"/>
          <w:szCs w:val="24"/>
          <w:lang w:eastAsia="en-US"/>
        </w:rPr>
      </w:pPr>
      <w:r>
        <w:rPr>
          <w:rFonts w:ascii="Calibri" w:eastAsia="Calibri" w:hAnsi="Calibri"/>
          <w:b/>
          <w:bCs/>
          <w:sz w:val="32"/>
          <w:szCs w:val="24"/>
          <w:lang w:eastAsia="en-US"/>
        </w:rPr>
        <w:t xml:space="preserve">Inhuur van Interim </w:t>
      </w:r>
      <w:r w:rsidR="004829EF">
        <w:rPr>
          <w:rFonts w:ascii="Calibri" w:eastAsia="Calibri" w:hAnsi="Calibri"/>
          <w:b/>
          <w:bCs/>
          <w:sz w:val="32"/>
          <w:szCs w:val="24"/>
          <w:lang w:eastAsia="en-US"/>
        </w:rPr>
        <w:t>Professionals</w:t>
      </w:r>
    </w:p>
    <w:p w14:paraId="676911D3" w14:textId="77777777" w:rsidR="00D0316A" w:rsidRDefault="00D0316A" w:rsidP="00D0316A">
      <w:pPr>
        <w:ind w:hanging="567"/>
        <w:jc w:val="center"/>
        <w:rPr>
          <w:rFonts w:ascii="Calibri" w:eastAsia="Calibri" w:hAnsi="Calibri"/>
          <w:b/>
          <w:bCs/>
          <w:sz w:val="32"/>
          <w:szCs w:val="24"/>
          <w:lang w:eastAsia="en-US"/>
        </w:rPr>
      </w:pPr>
      <w:bookmarkStart w:id="2" w:name="_Hlk508539769"/>
      <w:r w:rsidRPr="007773D0">
        <w:rPr>
          <w:rFonts w:ascii="Calibri" w:eastAsia="Calibri" w:hAnsi="Calibri"/>
          <w:b/>
          <w:bCs/>
          <w:sz w:val="32"/>
          <w:szCs w:val="24"/>
          <w:lang w:eastAsia="en-US"/>
        </w:rPr>
        <w:t>via een</w:t>
      </w:r>
      <w:r>
        <w:rPr>
          <w:rFonts w:ascii="Calibri" w:eastAsia="Calibri" w:hAnsi="Calibri"/>
          <w:b/>
          <w:bCs/>
          <w:sz w:val="32"/>
          <w:szCs w:val="24"/>
          <w:lang w:eastAsia="en-US"/>
        </w:rPr>
        <w:t xml:space="preserve"> Leverancier</w:t>
      </w:r>
      <w:r w:rsidRPr="007773D0">
        <w:rPr>
          <w:rFonts w:ascii="Calibri" w:eastAsia="Calibri" w:hAnsi="Calibri"/>
          <w:b/>
          <w:bCs/>
          <w:sz w:val="32"/>
          <w:szCs w:val="24"/>
          <w:lang w:eastAsia="en-US"/>
        </w:rPr>
        <w:t xml:space="preserve"> </w:t>
      </w:r>
    </w:p>
    <w:p w14:paraId="77A3FAAC" w14:textId="77777777" w:rsidR="005147A2" w:rsidRPr="004C7A62" w:rsidRDefault="005147A2" w:rsidP="005147A2">
      <w:pPr>
        <w:ind w:hanging="567"/>
        <w:jc w:val="center"/>
        <w:rPr>
          <w:rFonts w:ascii="Calibri" w:eastAsia="Calibri" w:hAnsi="Calibri"/>
          <w:b/>
          <w:sz w:val="32"/>
          <w:szCs w:val="24"/>
          <w:lang w:eastAsia="en-US"/>
        </w:rPr>
      </w:pPr>
    </w:p>
    <w:p w14:paraId="68D480A2" w14:textId="77777777" w:rsidR="005147A2" w:rsidRPr="00252ED2" w:rsidRDefault="005147A2" w:rsidP="005147A2">
      <w:pPr>
        <w:ind w:hanging="567"/>
        <w:jc w:val="center"/>
        <w:rPr>
          <w:rFonts w:ascii="Calibri" w:eastAsia="Calibri" w:hAnsi="Calibri"/>
          <w:sz w:val="32"/>
          <w:szCs w:val="24"/>
          <w:lang w:eastAsia="en-US"/>
        </w:rPr>
      </w:pPr>
      <w:r w:rsidRPr="00252ED2">
        <w:rPr>
          <w:rFonts w:ascii="Calibri" w:eastAsia="Calibri" w:hAnsi="Calibri"/>
          <w:sz w:val="32"/>
          <w:szCs w:val="24"/>
          <w:lang w:eastAsia="en-US"/>
        </w:rPr>
        <w:t xml:space="preserve">ten behoeve van </w:t>
      </w:r>
    </w:p>
    <w:p w14:paraId="3B57B346" w14:textId="75DA91F6" w:rsidR="005147A2" w:rsidRPr="00252ED2" w:rsidRDefault="005147A2" w:rsidP="005147A2">
      <w:pPr>
        <w:ind w:hanging="567"/>
        <w:jc w:val="center"/>
        <w:rPr>
          <w:rFonts w:ascii="Calibri" w:eastAsia="Calibri" w:hAnsi="Calibri"/>
          <w:sz w:val="32"/>
          <w:szCs w:val="24"/>
          <w:lang w:eastAsia="en-US"/>
        </w:rPr>
      </w:pPr>
      <w:r w:rsidRPr="00252ED2">
        <w:rPr>
          <w:rFonts w:ascii="Calibri" w:eastAsia="Calibri" w:hAnsi="Calibri"/>
          <w:sz w:val="32"/>
          <w:szCs w:val="24"/>
          <w:lang w:eastAsia="en-US"/>
        </w:rPr>
        <w:t xml:space="preserve">domein: </w:t>
      </w:r>
      <w:r w:rsidR="009E64BF">
        <w:rPr>
          <w:rFonts w:ascii="Calibri" w:eastAsia="Calibri" w:hAnsi="Calibri"/>
          <w:sz w:val="32"/>
          <w:szCs w:val="24"/>
          <w:lang w:eastAsia="en-US"/>
        </w:rPr>
        <w:t>ICT</w:t>
      </w:r>
    </w:p>
    <w:bookmarkEnd w:id="2"/>
    <w:p w14:paraId="3B2D5971" w14:textId="63493D19" w:rsidR="006A48D6" w:rsidRPr="00252ED2" w:rsidRDefault="006A48D6" w:rsidP="006A48D6">
      <w:pPr>
        <w:ind w:hanging="567"/>
        <w:jc w:val="center"/>
        <w:rPr>
          <w:rFonts w:ascii="Calibri" w:eastAsia="Calibri" w:hAnsi="Calibri"/>
          <w:sz w:val="32"/>
          <w:szCs w:val="24"/>
          <w:lang w:eastAsia="en-US"/>
        </w:rPr>
      </w:pPr>
      <w:r>
        <w:rPr>
          <w:rFonts w:ascii="Calibri" w:eastAsia="Calibri" w:hAnsi="Calibri"/>
          <w:sz w:val="32"/>
          <w:szCs w:val="24"/>
          <w:lang w:eastAsia="en-US"/>
        </w:rPr>
        <w:t>perceel</w:t>
      </w:r>
      <w:r w:rsidRPr="00252ED2">
        <w:rPr>
          <w:rFonts w:ascii="Calibri" w:eastAsia="Calibri" w:hAnsi="Calibri"/>
          <w:sz w:val="32"/>
          <w:szCs w:val="24"/>
          <w:lang w:eastAsia="en-US"/>
        </w:rPr>
        <w:t xml:space="preserve">: </w:t>
      </w:r>
      <w:r w:rsidR="00A645B6">
        <w:rPr>
          <w:rFonts w:ascii="Calibri" w:eastAsia="Calibri" w:hAnsi="Calibri"/>
          <w:sz w:val="32"/>
          <w:szCs w:val="24"/>
          <w:lang w:eastAsia="en-US"/>
        </w:rPr>
        <w:t>3</w:t>
      </w:r>
    </w:p>
    <w:p w14:paraId="0A019637" w14:textId="77777777" w:rsidR="006043FF" w:rsidRDefault="006043FF" w:rsidP="006043FF">
      <w:pPr>
        <w:ind w:left="567" w:hanging="567"/>
        <w:jc w:val="center"/>
        <w:rPr>
          <w:b/>
          <w:sz w:val="32"/>
        </w:rPr>
      </w:pPr>
    </w:p>
    <w:p w14:paraId="79EC609E" w14:textId="77777777" w:rsidR="006043FF" w:rsidRDefault="006043FF" w:rsidP="006043FF">
      <w:pPr>
        <w:ind w:left="567" w:hanging="567"/>
        <w:jc w:val="center"/>
        <w:rPr>
          <w:b/>
          <w:sz w:val="32"/>
        </w:rPr>
      </w:pPr>
    </w:p>
    <w:p w14:paraId="7C4386C7" w14:textId="0BB9D52E" w:rsidR="006043FF" w:rsidRPr="00773B0D" w:rsidRDefault="006043FF" w:rsidP="006043FF">
      <w:pPr>
        <w:ind w:left="567" w:hanging="567"/>
        <w:jc w:val="center"/>
        <w:rPr>
          <w:b/>
          <w:sz w:val="32"/>
        </w:rPr>
      </w:pPr>
      <w:r>
        <w:rPr>
          <w:b/>
          <w:sz w:val="32"/>
        </w:rPr>
        <w:t xml:space="preserve">TN: </w:t>
      </w:r>
      <w:r w:rsidR="004F4E41" w:rsidRPr="004F4E41">
        <w:rPr>
          <w:b/>
          <w:sz w:val="32"/>
        </w:rPr>
        <w:t>169634</w:t>
      </w:r>
    </w:p>
    <w:p w14:paraId="45968A63" w14:textId="77777777" w:rsidR="007D711D" w:rsidRPr="008867D8" w:rsidRDefault="007D711D"/>
    <w:p w14:paraId="4699D2D4" w14:textId="16C0ADCE" w:rsidR="007D711D" w:rsidRPr="008867D8" w:rsidRDefault="00375663" w:rsidP="00375663">
      <w:r w:rsidRPr="008867D8">
        <w:t xml:space="preserve"> </w:t>
      </w:r>
    </w:p>
    <w:p w14:paraId="1639E69C" w14:textId="77777777" w:rsidR="007D711D" w:rsidRPr="008867D8" w:rsidRDefault="007D711D">
      <w:pPr>
        <w:widowControl/>
      </w:pPr>
      <w:r w:rsidRPr="008867D8">
        <w:br w:type="page"/>
      </w:r>
    </w:p>
    <w:p w14:paraId="7D4F2588" w14:textId="77777777" w:rsidR="00B00062" w:rsidRPr="00B00062" w:rsidRDefault="00B00062" w:rsidP="00CA4E30">
      <w:pPr>
        <w:ind w:left="567" w:hanging="567"/>
        <w:jc w:val="both"/>
        <w:rPr>
          <w:rFonts w:cs="Arial"/>
          <w:sz w:val="22"/>
        </w:rPr>
      </w:pPr>
      <w:bookmarkStart w:id="3" w:name="_Toc469554435"/>
      <w:bookmarkStart w:id="4" w:name="_Toc475362207"/>
      <w:r w:rsidRPr="00B00062">
        <w:rPr>
          <w:rFonts w:cs="Arial"/>
          <w:sz w:val="22"/>
        </w:rPr>
        <w:lastRenderedPageBreak/>
        <w:t>De ondergetekenden:</w:t>
      </w:r>
    </w:p>
    <w:p w14:paraId="605FD202" w14:textId="77777777" w:rsidR="00B00062" w:rsidRPr="008C2BED" w:rsidRDefault="00B00062" w:rsidP="00CA4E30">
      <w:pPr>
        <w:ind w:left="567" w:hanging="567"/>
        <w:jc w:val="both"/>
        <w:rPr>
          <w:rFonts w:cs="Arial"/>
        </w:rPr>
      </w:pPr>
    </w:p>
    <w:p w14:paraId="57087D74" w14:textId="73340B2B" w:rsidR="00B00062" w:rsidRPr="00B00062" w:rsidRDefault="00B00062" w:rsidP="00CA4E30">
      <w:pPr>
        <w:pStyle w:val="Lijstalinea"/>
        <w:numPr>
          <w:ilvl w:val="0"/>
          <w:numId w:val="82"/>
        </w:numPr>
        <w:jc w:val="both"/>
        <w:rPr>
          <w:rFonts w:cs="Arial"/>
        </w:rPr>
      </w:pPr>
      <w:r w:rsidRPr="00B00062">
        <w:rPr>
          <w:rFonts w:cs="Arial"/>
        </w:rPr>
        <w:t xml:space="preserve">ProRail B.V., gevestigd te Utrecht aan het </w:t>
      </w:r>
      <w:proofErr w:type="spellStart"/>
      <w:r w:rsidRPr="00B00062">
        <w:rPr>
          <w:rFonts w:cs="Arial"/>
        </w:rPr>
        <w:t>Moreelsepark</w:t>
      </w:r>
      <w:proofErr w:type="spellEnd"/>
      <w:r w:rsidRPr="00B00062">
        <w:rPr>
          <w:rFonts w:cs="Arial"/>
        </w:rPr>
        <w:t xml:space="preserve"> 3, hierna ook te noemen: "</w:t>
      </w:r>
      <w:r w:rsidR="008A3CCD">
        <w:rPr>
          <w:rFonts w:cs="Arial"/>
        </w:rPr>
        <w:t>Opdrachtgever</w:t>
      </w:r>
      <w:r w:rsidR="00D0316A">
        <w:rPr>
          <w:rFonts w:cs="Arial"/>
        </w:rPr>
        <w:t>"</w:t>
      </w:r>
      <w:r w:rsidRPr="00B00062">
        <w:rPr>
          <w:rFonts w:cs="Arial"/>
        </w:rPr>
        <w:t xml:space="preserve">, hierbij vertegenwoordigd door </w:t>
      </w:r>
      <w:r w:rsidR="004F4E41">
        <w:rPr>
          <w:rFonts w:cs="Arial"/>
          <w:color w:val="000000" w:themeColor="text1"/>
        </w:rPr>
        <w:t xml:space="preserve">de heer R. van Hattem, directeur HRM, en de heer J.J.A. van Leeuwen, Chief Financial </w:t>
      </w:r>
      <w:proofErr w:type="spellStart"/>
      <w:r w:rsidR="004F4E41">
        <w:rPr>
          <w:rFonts w:cs="Arial"/>
          <w:color w:val="000000" w:themeColor="text1"/>
        </w:rPr>
        <w:t>Officer</w:t>
      </w:r>
      <w:proofErr w:type="spellEnd"/>
    </w:p>
    <w:p w14:paraId="4F0E20EA" w14:textId="77777777" w:rsidR="00B00062" w:rsidRPr="008C2BED" w:rsidRDefault="00B00062" w:rsidP="00CA4E30">
      <w:pPr>
        <w:ind w:left="567" w:hanging="567"/>
        <w:jc w:val="both"/>
        <w:rPr>
          <w:rFonts w:cs="Arial"/>
        </w:rPr>
      </w:pPr>
      <w:r w:rsidRPr="008C2BED">
        <w:rPr>
          <w:rFonts w:cs="Arial"/>
        </w:rPr>
        <w:t>en</w:t>
      </w:r>
    </w:p>
    <w:p w14:paraId="7A361F69" w14:textId="44114BB7" w:rsidR="00B00062" w:rsidRPr="00B00062" w:rsidRDefault="00B00062" w:rsidP="00CA4E30">
      <w:pPr>
        <w:pStyle w:val="Lijstalinea"/>
        <w:numPr>
          <w:ilvl w:val="0"/>
          <w:numId w:val="82"/>
        </w:numPr>
        <w:jc w:val="both"/>
        <w:rPr>
          <w:rFonts w:cs="Arial"/>
        </w:rPr>
      </w:pPr>
      <w:r w:rsidRPr="001C7216">
        <w:rPr>
          <w:rFonts w:cs="Arial"/>
          <w:highlight w:val="yellow"/>
        </w:rPr>
        <w:t xml:space="preserve">&lt;Naam </w:t>
      </w:r>
      <w:r w:rsidR="00AD1725" w:rsidRPr="001C7216">
        <w:rPr>
          <w:rFonts w:cs="Arial"/>
          <w:highlight w:val="yellow"/>
        </w:rPr>
        <w:t>Wachtkamercontractant</w:t>
      </w:r>
      <w:r w:rsidRPr="001C7216">
        <w:rPr>
          <w:rFonts w:cs="Arial"/>
          <w:highlight w:val="yellow"/>
        </w:rPr>
        <w:t>&gt;</w:t>
      </w:r>
      <w:r w:rsidRPr="00B00062">
        <w:rPr>
          <w:rFonts w:cs="Arial"/>
        </w:rPr>
        <w:t xml:space="preserve"> gevestigd te </w:t>
      </w:r>
      <w:r w:rsidRPr="001C7216">
        <w:rPr>
          <w:rFonts w:cs="Arial"/>
          <w:highlight w:val="yellow"/>
        </w:rPr>
        <w:t>&lt;plaats&gt; aan &lt;adres&gt;</w:t>
      </w:r>
      <w:r w:rsidRPr="00B00062">
        <w:rPr>
          <w:rFonts w:cs="Arial"/>
        </w:rPr>
        <w:t>, hierna te noemen; “</w:t>
      </w:r>
      <w:r w:rsidR="009F61D5">
        <w:rPr>
          <w:rFonts w:cs="Arial"/>
        </w:rPr>
        <w:t>Wachtkamercontractant</w:t>
      </w:r>
      <w:r w:rsidRPr="00B00062">
        <w:rPr>
          <w:rFonts w:cs="Arial"/>
        </w:rPr>
        <w:t xml:space="preserve">”, hierbij vertegenwoordigd door </w:t>
      </w:r>
      <w:r w:rsidRPr="001C7216">
        <w:rPr>
          <w:rFonts w:cs="Arial"/>
          <w:highlight w:val="yellow"/>
        </w:rPr>
        <w:t>&lt;naam tekenbevoegde&gt;, &lt;functie tekenbevoegde&gt;</w:t>
      </w:r>
      <w:r w:rsidRPr="00B00062">
        <w:rPr>
          <w:rFonts w:cs="Arial"/>
        </w:rPr>
        <w:t>.</w:t>
      </w:r>
    </w:p>
    <w:p w14:paraId="0960050C" w14:textId="77777777" w:rsidR="00B00062" w:rsidRPr="008C2BED" w:rsidRDefault="00B00062" w:rsidP="00CA4E30">
      <w:pPr>
        <w:ind w:left="567" w:hanging="567"/>
        <w:jc w:val="both"/>
        <w:rPr>
          <w:rFonts w:cs="Arial"/>
        </w:rPr>
      </w:pPr>
    </w:p>
    <w:p w14:paraId="43AE4140" w14:textId="77777777" w:rsidR="00B00062" w:rsidRPr="008C2BED" w:rsidRDefault="00B00062" w:rsidP="00CA4E30">
      <w:pPr>
        <w:ind w:left="567" w:hanging="567"/>
        <w:jc w:val="both"/>
        <w:rPr>
          <w:rFonts w:cs="Arial"/>
        </w:rPr>
      </w:pPr>
      <w:r w:rsidRPr="008C2BED">
        <w:rPr>
          <w:rFonts w:cs="Arial"/>
        </w:rPr>
        <w:t>Elk afzonderlijk ook aan te duiden als “Partij” en tezamen “Partijen”</w:t>
      </w:r>
    </w:p>
    <w:p w14:paraId="0938F69F" w14:textId="77777777" w:rsidR="002414A2" w:rsidRPr="008C2BED" w:rsidRDefault="002414A2" w:rsidP="00CA4E30">
      <w:pPr>
        <w:ind w:left="567" w:hanging="567"/>
        <w:jc w:val="both"/>
        <w:rPr>
          <w:rFonts w:cs="Arial"/>
        </w:rPr>
      </w:pPr>
    </w:p>
    <w:p w14:paraId="0FD3F9A5" w14:textId="4A2DCFB9" w:rsidR="00B00062" w:rsidRPr="00B00062" w:rsidRDefault="008F2707" w:rsidP="00CA4E30">
      <w:pPr>
        <w:ind w:left="567" w:hanging="567"/>
        <w:jc w:val="both"/>
        <w:rPr>
          <w:rFonts w:cs="Arial"/>
          <w:sz w:val="22"/>
        </w:rPr>
      </w:pPr>
      <w:r>
        <w:rPr>
          <w:rFonts w:cs="Arial"/>
          <w:sz w:val="22"/>
        </w:rPr>
        <w:t>I</w:t>
      </w:r>
      <w:r w:rsidR="00B00062" w:rsidRPr="00B00062">
        <w:rPr>
          <w:rFonts w:cs="Arial"/>
          <w:sz w:val="22"/>
        </w:rPr>
        <w:t>n aanmerking</w:t>
      </w:r>
      <w:r>
        <w:rPr>
          <w:rFonts w:cs="Arial"/>
          <w:sz w:val="22"/>
        </w:rPr>
        <w:t xml:space="preserve"> nemende</w:t>
      </w:r>
      <w:r w:rsidR="00B00062" w:rsidRPr="00B00062">
        <w:rPr>
          <w:rFonts w:cs="Arial"/>
          <w:sz w:val="22"/>
        </w:rPr>
        <w:t>:</w:t>
      </w:r>
    </w:p>
    <w:p w14:paraId="15F1C0CE" w14:textId="4D06119C"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in het kader van het project “</w:t>
      </w:r>
      <w:r w:rsidR="008A3CCD">
        <w:t xml:space="preserve">Inhuur van Interim </w:t>
      </w:r>
      <w:r w:rsidR="004829EF">
        <w:t xml:space="preserve">Professionals </w:t>
      </w:r>
      <w:r w:rsidR="008A3CCD">
        <w:t xml:space="preserve">via een </w:t>
      </w:r>
      <w:r w:rsidR="00D0316A">
        <w:t xml:space="preserve">Leverancier, ten behoeve van domein </w:t>
      </w:r>
      <w:r w:rsidR="009E64BF">
        <w:t>ICT</w:t>
      </w:r>
      <w:r w:rsidR="006A48D6">
        <w:t xml:space="preserve"> en perceel </w:t>
      </w:r>
      <w:r w:rsidR="00A645B6">
        <w:t>3</w:t>
      </w:r>
      <w:r w:rsidRPr="00D0316A">
        <w:rPr>
          <w:i/>
        </w:rPr>
        <w:t xml:space="preserve"> </w:t>
      </w:r>
      <w:r>
        <w:t xml:space="preserve">een aanbestedingsprocedure heeft gevoerd met als aanbestedingsnummer TN </w:t>
      </w:r>
      <w:r w:rsidR="00EF2FF5">
        <w:t>169634</w:t>
      </w:r>
      <w:r w:rsidR="003873C0">
        <w:t>, met als doel het sluiten van de daarbij gepubliceerde raamovereenkomst (hierna: de Overeenkomst</w:t>
      </w:r>
      <w:r w:rsidR="005159A5">
        <w:t xml:space="preserve">, bijgesloten </w:t>
      </w:r>
      <w:r w:rsidR="005159A5" w:rsidRPr="00CD2347">
        <w:t>als Bijlage 1</w:t>
      </w:r>
      <w:r w:rsidR="003873C0">
        <w:t>)</w:t>
      </w:r>
      <w:r>
        <w:t>;</w:t>
      </w:r>
    </w:p>
    <w:p w14:paraId="767E6EB5" w14:textId="6D6319F8"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gegeven het resultaat van die aanbesteding, met de</w:t>
      </w:r>
      <w:r w:rsidR="00A437D7">
        <w:t xml:space="preserve"> </w:t>
      </w:r>
      <w:r w:rsidR="0089532D">
        <w:t>eerste vier</w:t>
      </w:r>
      <w:r>
        <w:t xml:space="preserve"> inschrijver</w:t>
      </w:r>
      <w:r w:rsidR="0089532D">
        <w:t>s</w:t>
      </w:r>
      <w:r>
        <w:t xml:space="preserve"> aan wie de opdracht na de aanbestedingsprocedure gegund is</w:t>
      </w:r>
      <w:r w:rsidR="005159A5">
        <w:t xml:space="preserve"> (hierna: de </w:t>
      </w:r>
      <w:r w:rsidR="00AD1725">
        <w:t>Initieel Gegunde Partij</w:t>
      </w:r>
      <w:r w:rsidR="00BD3541">
        <w:t>en</w:t>
      </w:r>
      <w:r w:rsidR="005159A5">
        <w:t>)</w:t>
      </w:r>
      <w:r>
        <w:t xml:space="preserve">, </w:t>
      </w:r>
      <w:r w:rsidR="003873C0">
        <w:t xml:space="preserve">de </w:t>
      </w:r>
      <w:r w:rsidR="00BD3541">
        <w:t>raamovereenkomst</w:t>
      </w:r>
      <w:r>
        <w:t xml:space="preserve"> heeft afgesloten respectievelijk zal afsluiten, en naar verwachting in het kader van de Overeenkomst tevens deelovereenkomsten zal afsluiten;</w:t>
      </w:r>
    </w:p>
    <w:p w14:paraId="6B6A1338" w14:textId="549FF833"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ProRail, gegeven het resultaat van die aanbesteding, met </w:t>
      </w:r>
      <w:r w:rsidR="002C3317">
        <w:t>één w</w:t>
      </w:r>
      <w:r w:rsidR="00AD1725">
        <w:t>achtkamercontractant</w:t>
      </w:r>
      <w:r w:rsidR="002C3317">
        <w:t xml:space="preserve"> een </w:t>
      </w:r>
      <w:r>
        <w:t xml:space="preserve">overeenkomst </w:t>
      </w:r>
      <w:r w:rsidR="00A445C7">
        <w:t>wenst af te sluiten</w:t>
      </w:r>
      <w:r>
        <w:t>: een overeenkomst inclusief wachtkamerregeling (“Wachtkamerovereenkomst”);</w:t>
      </w:r>
    </w:p>
    <w:p w14:paraId="19454762" w14:textId="10D29BBC" w:rsidR="002C331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de Wachtkamerovereenkomst een overeenkomst onder een opschortende voorwaarde is die wordt gesloten met de partij</w:t>
      </w:r>
      <w:r w:rsidR="006A48D6">
        <w:t xml:space="preserve">en </w:t>
      </w:r>
      <w:r>
        <w:t xml:space="preserve">die door ProRail als </w:t>
      </w:r>
      <w:r w:rsidR="006A48D6">
        <w:t xml:space="preserve">vijfde </w:t>
      </w:r>
      <w:r>
        <w:t>in rangorde na toepassing van het gunningscriterium is aangemerkt</w:t>
      </w:r>
      <w:r w:rsidR="001445BF">
        <w:t xml:space="preserve">. </w:t>
      </w:r>
    </w:p>
    <w:p w14:paraId="701AE21B" w14:textId="3B16160B"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aan de Wachtkamerovereenkomst pas gelding toekomt in het geval de overeenkomst tussen ProRail en </w:t>
      </w:r>
      <w:r w:rsidR="00BD3541">
        <w:t xml:space="preserve">één partij van </w:t>
      </w:r>
      <w:r>
        <w:t xml:space="preserve">de </w:t>
      </w:r>
      <w:r w:rsidR="009F61D5">
        <w:t>Initieel Gegunde Partij</w:t>
      </w:r>
      <w:r w:rsidR="00BD3541">
        <w:t>en</w:t>
      </w:r>
      <w:r>
        <w:t xml:space="preserve"> voortijdig eindigt;</w:t>
      </w:r>
    </w:p>
    <w:p w14:paraId="526120B1" w14:textId="591A8073"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op het moment dat de Wachtkamerovereenkomst in gelding komt</w:t>
      </w:r>
      <w:r w:rsidR="009F61D5">
        <w:t>,</w:t>
      </w:r>
      <w:r>
        <w:t xml:space="preserve"> ook de Overeenkomst afgesloten zal worden met </w:t>
      </w:r>
      <w:r w:rsidR="009F61D5">
        <w:rPr>
          <w:rFonts w:cs="Arial"/>
        </w:rPr>
        <w:t xml:space="preserve">Wachtkamercontractant </w:t>
      </w:r>
      <w:r w:rsidR="009F61D5">
        <w:t>op basis van de door hem tijdens de aanbestedingsprocedure gedane aanbieding (“</w:t>
      </w:r>
      <w:r w:rsidR="00D0316A">
        <w:t>A</w:t>
      </w:r>
      <w:r w:rsidR="009F61D5">
        <w:t>anbieding”)</w:t>
      </w:r>
      <w:r>
        <w:t>.</w:t>
      </w:r>
    </w:p>
    <w:p w14:paraId="732FFBF1" w14:textId="14EAEA6E"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w:t>
      </w:r>
      <w:r w:rsidR="009F61D5">
        <w:rPr>
          <w:rFonts w:cs="Arial"/>
        </w:rPr>
        <w:t xml:space="preserve">Wachtkamercontractant </w:t>
      </w:r>
      <w:r>
        <w:t>de Aanbieding gestand doet gedurende de looptijd van de Wachtkamerovereenkomst.</w:t>
      </w:r>
    </w:p>
    <w:p w14:paraId="434CF36F" w14:textId="77777777" w:rsidR="00301927" w:rsidRPr="00301927" w:rsidRDefault="00301927" w:rsidP="00CA4E30">
      <w:pPr>
        <w:pStyle w:val="Lijstalin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3"/>
        <w:jc w:val="both"/>
      </w:pPr>
    </w:p>
    <w:p w14:paraId="3CFAE13D" w14:textId="77777777" w:rsidR="002414A2" w:rsidRDefault="002414A2" w:rsidP="00CA4E30">
      <w:pPr>
        <w:keepNext w:val="0"/>
        <w:widowControl/>
        <w:overflowPunct/>
        <w:autoSpaceDE/>
        <w:autoSpaceDN/>
        <w:adjustRightInd/>
        <w:spacing w:after="0"/>
        <w:jc w:val="both"/>
        <w:textAlignment w:val="auto"/>
        <w:rPr>
          <w:b/>
        </w:rPr>
      </w:pPr>
      <w:r>
        <w:rPr>
          <w:b/>
        </w:rPr>
        <w:br w:type="page"/>
      </w:r>
    </w:p>
    <w:p w14:paraId="7A23C269" w14:textId="3D13D5B9" w:rsidR="007D711D" w:rsidRPr="008867D8" w:rsidRDefault="007D711D">
      <w:pPr>
        <w:widowControl/>
        <w:rPr>
          <w:b/>
        </w:rPr>
      </w:pPr>
      <w:r w:rsidRPr="008867D8">
        <w:rPr>
          <w:b/>
        </w:rPr>
        <w:lastRenderedPageBreak/>
        <w:t>VERKLAREN TE ZIJN OVEREENGEKOMEN ALS VOLGT:</w:t>
      </w:r>
    </w:p>
    <w:bookmarkEnd w:id="3"/>
    <w:bookmarkEnd w:id="4"/>
    <w:p w14:paraId="48E63539" w14:textId="77777777" w:rsidR="007D711D" w:rsidRDefault="000E6076" w:rsidP="00CA4E30">
      <w:pPr>
        <w:pStyle w:val="Kop1"/>
        <w:jc w:val="both"/>
      </w:pPr>
      <w:r w:rsidRPr="000E6076">
        <w:t>Opschorten</w:t>
      </w:r>
      <w:r>
        <w:t>de Voorwaarde</w:t>
      </w:r>
      <w:r w:rsidRPr="000E6076">
        <w:t xml:space="preserve"> en duur van de Overeenkomst</w:t>
      </w:r>
    </w:p>
    <w:p w14:paraId="4294A7F2" w14:textId="2A494682" w:rsidR="002F49DB" w:rsidRPr="00CD2347" w:rsidRDefault="00BA4EC0" w:rsidP="00CA4E30">
      <w:pPr>
        <w:pStyle w:val="Kop2"/>
        <w:jc w:val="both"/>
      </w:pPr>
      <w:r w:rsidRPr="001C1B42">
        <w:t xml:space="preserve">De </w:t>
      </w:r>
      <w:r>
        <w:t>Wachtkamero</w:t>
      </w:r>
      <w:r w:rsidRPr="001C1B42">
        <w:t xml:space="preserve">vereenkomst </w:t>
      </w:r>
      <w:r w:rsidR="004516C3">
        <w:t>wordt</w:t>
      </w:r>
      <w:r w:rsidR="004516C3" w:rsidRPr="001C1B42">
        <w:t xml:space="preserve"> </w:t>
      </w:r>
      <w:r w:rsidRPr="001C1B42">
        <w:t xml:space="preserve">aangegaan onder de opschortende </w:t>
      </w:r>
      <w:r>
        <w:t xml:space="preserve">voorwaarde dat de </w:t>
      </w:r>
      <w:r w:rsidR="005159A5">
        <w:t>raamo</w:t>
      </w:r>
      <w:r>
        <w:t xml:space="preserve">vereenkomst met </w:t>
      </w:r>
      <w:r w:rsidR="00515E4B">
        <w:t xml:space="preserve">één van </w:t>
      </w:r>
      <w:r>
        <w:t xml:space="preserve">de </w:t>
      </w:r>
      <w:r w:rsidR="00AD1725">
        <w:t>Initieel Gegunde Partij</w:t>
      </w:r>
      <w:r w:rsidR="005C0B80">
        <w:t>en</w:t>
      </w:r>
      <w:r w:rsidRPr="00CD2347">
        <w:t xml:space="preserve"> </w:t>
      </w:r>
      <w:r w:rsidR="00A445C7" w:rsidRPr="00CD2347">
        <w:t xml:space="preserve">binnen een jaar na inwerkingtreding </w:t>
      </w:r>
      <w:r w:rsidRPr="00CD2347">
        <w:t>eindigt</w:t>
      </w:r>
      <w:r w:rsidR="004007B3" w:rsidRPr="00CD2347">
        <w:t>.</w:t>
      </w:r>
    </w:p>
    <w:p w14:paraId="5BFBB964" w14:textId="18A6B00E" w:rsidR="00396DA9" w:rsidRPr="000237F7" w:rsidRDefault="00396DA9" w:rsidP="00CA4E30">
      <w:pPr>
        <w:pStyle w:val="Kop2"/>
        <w:jc w:val="both"/>
      </w:pPr>
      <w:r w:rsidRPr="00B37AC8">
        <w:t xml:space="preserve">De </w:t>
      </w:r>
      <w:r w:rsidRPr="000237F7">
        <w:t>Overeenkomst gaat alsdan in op het moment van intreden van de opschortende voorwaarde</w:t>
      </w:r>
      <w:r w:rsidR="002F49DB" w:rsidRPr="000237F7">
        <w:t xml:space="preserve"> en overeenkomstig besluit ProRail</w:t>
      </w:r>
      <w:r w:rsidRPr="000237F7">
        <w:t xml:space="preserve">. </w:t>
      </w:r>
      <w:r w:rsidR="00D0316A">
        <w:t xml:space="preserve">Het is </w:t>
      </w:r>
      <w:r w:rsidR="00BD3541">
        <w:t xml:space="preserve">volledig </w:t>
      </w:r>
      <w:r w:rsidR="00D0316A">
        <w:t>ter discretie van ProRail of een dergelijk besluit wordt genomen. ProRail behoudt zich het recht voor om niet het besluit te nemen om de</w:t>
      </w:r>
      <w:r w:rsidR="00BD3541">
        <w:t>ze</w:t>
      </w:r>
      <w:r w:rsidR="00D0316A">
        <w:t xml:space="preserve"> </w:t>
      </w:r>
      <w:r w:rsidR="00BD3541">
        <w:t>W</w:t>
      </w:r>
      <w:r w:rsidR="00D0316A">
        <w:t xml:space="preserve">achtkamerovereenkomst </w:t>
      </w:r>
      <w:r w:rsidR="00BD3541">
        <w:t xml:space="preserve"> </w:t>
      </w:r>
      <w:r w:rsidR="00D0316A">
        <w:t xml:space="preserve">na voornoemde ontbinding in werking te laten treden, dan wel om te besluiten dat de </w:t>
      </w:r>
      <w:r w:rsidR="00BD3541">
        <w:t>W</w:t>
      </w:r>
      <w:r w:rsidR="00D0316A">
        <w:t xml:space="preserve">achtkamerovereenkomst in werking treedt op een datum na voornoemde ontbinding, maar voorafgaand aan de periode van 1 jaar zoals benoemd in lid 1 van dit artikel. ProRail bericht </w:t>
      </w:r>
      <w:r w:rsidR="00BD3541">
        <w:rPr>
          <w:spacing w:val="-2"/>
        </w:rPr>
        <w:t>W</w:t>
      </w:r>
      <w:r w:rsidR="00D0316A">
        <w:rPr>
          <w:spacing w:val="-2"/>
        </w:rPr>
        <w:t xml:space="preserve">achtkamercontractant </w:t>
      </w:r>
      <w:r w:rsidR="00D0316A">
        <w:t xml:space="preserve">onverwijld </w:t>
      </w:r>
      <w:r w:rsidR="00D0316A">
        <w:rPr>
          <w:spacing w:val="-2"/>
        </w:rPr>
        <w:t>omtrent een hiertoe genomen besluit</w:t>
      </w:r>
      <w:r w:rsidR="00317644">
        <w:rPr>
          <w:spacing w:val="-2"/>
        </w:rPr>
        <w:t>.</w:t>
      </w:r>
      <w:r w:rsidR="00317644">
        <w:t xml:space="preserve"> </w:t>
      </w:r>
      <w:r w:rsidR="00350003" w:rsidRPr="000237F7">
        <w:t xml:space="preserve">De </w:t>
      </w:r>
      <w:r w:rsidR="008F2707" w:rsidRPr="000237F7">
        <w:t>O</w:t>
      </w:r>
      <w:r w:rsidRPr="000237F7">
        <w:t xml:space="preserve">vereenkomst geldt, behoudens beëindiging zoals hieronder bedoeld, voor </w:t>
      </w:r>
      <w:r w:rsidR="008F2707" w:rsidRPr="000237F7">
        <w:t>de duur zoals in de Overeenkomst bepaald</w:t>
      </w:r>
      <w:r w:rsidRPr="000237F7">
        <w:t>.</w:t>
      </w:r>
      <w:r w:rsidR="00222A6D">
        <w:t xml:space="preserve"> De reeds verstreken duur van de met </w:t>
      </w:r>
      <w:r w:rsidR="009F61D5">
        <w:t>Initieel Gegunde Partij</w:t>
      </w:r>
      <w:r w:rsidR="005C0B80">
        <w:t>en</w:t>
      </w:r>
      <w:r w:rsidR="009F61D5">
        <w:t xml:space="preserve"> </w:t>
      </w:r>
      <w:r w:rsidR="00222A6D">
        <w:t>aangegane raamovereenkomst wordt hierbij in mindering gebracht.</w:t>
      </w:r>
      <w:r w:rsidRPr="000237F7">
        <w:t xml:space="preserve"> </w:t>
      </w:r>
      <w:r w:rsidR="00DD0E42" w:rsidRPr="000237F7">
        <w:br/>
      </w:r>
      <w:r w:rsidR="008F2707" w:rsidRPr="000237F7">
        <w:t>ProRail is bevoegd de Overeenkomst</w:t>
      </w:r>
      <w:r w:rsidRPr="000237F7">
        <w:t xml:space="preserve"> te verlengen</w:t>
      </w:r>
      <w:r w:rsidR="008F2707" w:rsidRPr="000237F7">
        <w:t xml:space="preserve"> volgens de bepaling zoals vermeld in de Overeenkomst.</w:t>
      </w:r>
    </w:p>
    <w:p w14:paraId="41233A85" w14:textId="47DD7290" w:rsidR="00375663" w:rsidRPr="000237F7" w:rsidRDefault="00396DA9" w:rsidP="00CA4E30">
      <w:pPr>
        <w:pStyle w:val="Kop2"/>
        <w:jc w:val="both"/>
        <w:rPr>
          <w:spacing w:val="-2"/>
        </w:rPr>
      </w:pPr>
      <w:r w:rsidRPr="000237F7">
        <w:rPr>
          <w:spacing w:val="-2"/>
        </w:rPr>
        <w:t xml:space="preserve">De </w:t>
      </w:r>
      <w:r w:rsidR="002F49DB" w:rsidRPr="000237F7">
        <w:rPr>
          <w:spacing w:val="-2"/>
        </w:rPr>
        <w:t>W</w:t>
      </w:r>
      <w:r w:rsidR="00B62D37" w:rsidRPr="000237F7">
        <w:rPr>
          <w:spacing w:val="-2"/>
        </w:rPr>
        <w:t>achtkamero</w:t>
      </w:r>
      <w:r w:rsidRPr="000237F7">
        <w:rPr>
          <w:spacing w:val="-2"/>
        </w:rPr>
        <w:t>vereenkomst eindigt, indien de opschortende voorwaarde als vermeld in lid 1 niet is opgetreden</w:t>
      </w:r>
      <w:r w:rsidR="002F49DB" w:rsidRPr="000237F7">
        <w:rPr>
          <w:spacing w:val="-2"/>
        </w:rPr>
        <w:t xml:space="preserve"> en/of overeenkomstig besluit ProRail</w:t>
      </w:r>
      <w:r w:rsidRPr="000237F7">
        <w:rPr>
          <w:spacing w:val="-2"/>
        </w:rPr>
        <w:t xml:space="preserve">, zonder dat daarvoor opzegging is </w:t>
      </w:r>
      <w:r w:rsidR="00375663" w:rsidRPr="000237F7">
        <w:rPr>
          <w:spacing w:val="-2"/>
        </w:rPr>
        <w:t xml:space="preserve">vereist. </w:t>
      </w:r>
      <w:r w:rsidR="009F61D5">
        <w:rPr>
          <w:spacing w:val="-2"/>
        </w:rPr>
        <w:t>Wachtkamercontractant</w:t>
      </w:r>
      <w:r w:rsidR="00375663" w:rsidRPr="000237F7">
        <w:rPr>
          <w:spacing w:val="-2"/>
        </w:rPr>
        <w:t xml:space="preserve"> heeft in dat geval geen recht op vergoeding van schade en/of kosten.</w:t>
      </w:r>
    </w:p>
    <w:p w14:paraId="7F88CB17" w14:textId="77777777" w:rsidR="00375663" w:rsidRDefault="00375663" w:rsidP="00CA4E30">
      <w:pPr>
        <w:pStyle w:val="Kop2"/>
        <w:jc w:val="both"/>
        <w:rPr>
          <w:spacing w:val="-2"/>
        </w:rPr>
      </w:pPr>
      <w:r w:rsidRPr="000237F7">
        <w:rPr>
          <w:spacing w:val="-2"/>
        </w:rPr>
        <w:t>Voorts is ProRail bevoegd de Wachtkamerovereenkomst</w:t>
      </w:r>
      <w:r>
        <w:rPr>
          <w:spacing w:val="-2"/>
        </w:rPr>
        <w:t>, zonder nadere ingebrekestelling of voorafgaande rechterlijke tussenkomst, met onmiddellijke ingang te beëindigen door een opzegging waarbij geen opzegtermijn in acht behoeft te worden genomen indien:</w:t>
      </w:r>
    </w:p>
    <w:p w14:paraId="3DE43C33" w14:textId="1C51FB1A" w:rsidR="00375663" w:rsidRDefault="009F61D5" w:rsidP="00CA4E30">
      <w:pPr>
        <w:numPr>
          <w:ilvl w:val="0"/>
          <w:numId w:val="80"/>
        </w:numPr>
        <w:jc w:val="both"/>
      </w:pPr>
      <w:r>
        <w:t>Wachtkamercontractant</w:t>
      </w:r>
      <w:r w:rsidR="004516C3">
        <w:t xml:space="preserve"> </w:t>
      </w:r>
      <w:r w:rsidR="00375663">
        <w:t>zijn faillissement aanvraagt of in staat van faillissement wordt verklaard;</w:t>
      </w:r>
    </w:p>
    <w:p w14:paraId="77E63A54" w14:textId="6ECAB686" w:rsidR="00375663" w:rsidRDefault="009F61D5" w:rsidP="00CA4E30">
      <w:pPr>
        <w:numPr>
          <w:ilvl w:val="0"/>
          <w:numId w:val="80"/>
        </w:numPr>
        <w:jc w:val="both"/>
      </w:pPr>
      <w:r>
        <w:t>Wachtkamercontractant</w:t>
      </w:r>
      <w:r w:rsidR="004516C3">
        <w:t xml:space="preserve"> </w:t>
      </w:r>
      <w:r w:rsidR="00375663">
        <w:t>(voorlopig) surseance van betaling aanvraagt of haar (voorlopig) surseance van betaling wordt verleend;</w:t>
      </w:r>
    </w:p>
    <w:p w14:paraId="5658A57F" w14:textId="71C929E3" w:rsidR="00375663" w:rsidRDefault="00375663" w:rsidP="00CA4E30">
      <w:pPr>
        <w:numPr>
          <w:ilvl w:val="0"/>
          <w:numId w:val="80"/>
        </w:numPr>
        <w:jc w:val="both"/>
      </w:pPr>
      <w:r>
        <w:t xml:space="preserve">De onderneming van </w:t>
      </w:r>
      <w:r w:rsidR="009F61D5">
        <w:t>Wachtkamercontractant</w:t>
      </w:r>
      <w:r w:rsidR="004516C3">
        <w:t xml:space="preserve"> </w:t>
      </w:r>
      <w:r>
        <w:t>wordt geliquideerd;</w:t>
      </w:r>
    </w:p>
    <w:p w14:paraId="21D1D214" w14:textId="4D58E95E" w:rsidR="00375663" w:rsidRDefault="009F61D5" w:rsidP="00CA4E30">
      <w:pPr>
        <w:numPr>
          <w:ilvl w:val="0"/>
          <w:numId w:val="80"/>
        </w:numPr>
        <w:jc w:val="both"/>
      </w:pPr>
      <w:r>
        <w:t>Wachtkamercontractant</w:t>
      </w:r>
      <w:r w:rsidR="004516C3">
        <w:t xml:space="preserve"> </w:t>
      </w:r>
      <w:r w:rsidR="00375663">
        <w:t>zijn huidige onderneming staakt.</w:t>
      </w:r>
    </w:p>
    <w:p w14:paraId="0975140C" w14:textId="534F80CA" w:rsidR="00375663" w:rsidRDefault="00375663" w:rsidP="00CA4E30">
      <w:pPr>
        <w:pStyle w:val="Kop2"/>
        <w:jc w:val="both"/>
        <w:rPr>
          <w:spacing w:val="-2"/>
        </w:rPr>
      </w:pPr>
      <w:r w:rsidRPr="006028FA">
        <w:rPr>
          <w:spacing w:val="-2"/>
        </w:rPr>
        <w:t xml:space="preserve">Opzegging dient per aangetekend schrijven te geschieden. </w:t>
      </w:r>
      <w:r w:rsidR="009F61D5">
        <w:rPr>
          <w:spacing w:val="-2"/>
        </w:rPr>
        <w:t>Wachtkamercontractant</w:t>
      </w:r>
      <w:r w:rsidR="004516C3" w:rsidRPr="006028FA">
        <w:rPr>
          <w:spacing w:val="-2"/>
        </w:rPr>
        <w:t xml:space="preserve"> </w:t>
      </w:r>
      <w:r w:rsidRPr="006028FA">
        <w:rPr>
          <w:spacing w:val="-2"/>
        </w:rPr>
        <w:t>heeft in het geval van opzegging geen recht op vergoeding van schade en/of kosten.</w:t>
      </w:r>
    </w:p>
    <w:p w14:paraId="2C0CA538" w14:textId="77777777" w:rsidR="002414A2" w:rsidRPr="002414A2" w:rsidRDefault="002414A2" w:rsidP="00CA4E30">
      <w:pPr>
        <w:jc w:val="both"/>
      </w:pPr>
    </w:p>
    <w:p w14:paraId="6B8ECE79" w14:textId="70464F50" w:rsidR="00375663" w:rsidRPr="000237F7" w:rsidRDefault="00375663" w:rsidP="004377E8">
      <w:pPr>
        <w:pStyle w:val="Kop1"/>
      </w:pPr>
      <w:bookmarkStart w:id="5" w:name="_Toc469554436"/>
      <w:bookmarkStart w:id="6" w:name="_Toc475362208"/>
      <w:bookmarkStart w:id="7" w:name="_Toc389814467"/>
      <w:r w:rsidRPr="000237F7">
        <w:t xml:space="preserve">Bijlage </w:t>
      </w:r>
      <w:bookmarkEnd w:id="5"/>
      <w:bookmarkEnd w:id="6"/>
      <w:bookmarkEnd w:id="7"/>
      <w:r w:rsidRPr="000237F7">
        <w:t xml:space="preserve">– De </w:t>
      </w:r>
      <w:r w:rsidR="004377E8">
        <w:t>r</w:t>
      </w:r>
      <w:r w:rsidRPr="000237F7">
        <w:t>aamovereenkomst</w:t>
      </w:r>
      <w:r w:rsidR="004377E8">
        <w:t xml:space="preserve"> (de Overeenkomst)</w:t>
      </w:r>
      <w:r w:rsidRPr="000237F7">
        <w:t xml:space="preserve"> </w:t>
      </w:r>
    </w:p>
    <w:p w14:paraId="75F91A84" w14:textId="27017C1E" w:rsidR="00711E87" w:rsidRPr="002414A2" w:rsidRDefault="00375663" w:rsidP="00CA4E30">
      <w:pPr>
        <w:keepNext w:val="0"/>
        <w:jc w:val="both"/>
      </w:pPr>
      <w:r w:rsidRPr="002414A2">
        <w:t xml:space="preserve">Deze Wachtkamerovereenkomst en de Overeenkomst worden geacht aanvullend ten opzichte van elkaar te zijn. In geval van strijdigheid tussen de bepalingen van deze Wachtkamerovereenkomst en de bepalingen van de Overeenkomst prevaleren de bepalingen van de Overeenkomst. </w:t>
      </w:r>
      <w:r w:rsidR="009F61D5" w:rsidRPr="002414A2">
        <w:t>Wachtkamercontractant</w:t>
      </w:r>
      <w:r w:rsidR="00810EB9" w:rsidRPr="002414A2">
        <w:t xml:space="preserve"> verklaart dat hij, waar mogelijk en op verzoek van </w:t>
      </w:r>
      <w:r w:rsidR="008A3CCD">
        <w:t>Opdrachtgever</w:t>
      </w:r>
      <w:r w:rsidR="00810EB9" w:rsidRPr="002414A2">
        <w:t xml:space="preserve">, de </w:t>
      </w:r>
      <w:r w:rsidR="002414A2" w:rsidRPr="002414A2">
        <w:t>Deelovereenkomsten over</w:t>
      </w:r>
      <w:r w:rsidR="002E1D58">
        <w:t>neemt</w:t>
      </w:r>
      <w:r w:rsidR="002414A2" w:rsidRPr="002414A2">
        <w:t xml:space="preserve"> </w:t>
      </w:r>
      <w:r w:rsidR="002414A2">
        <w:t xml:space="preserve">die </w:t>
      </w:r>
      <w:r w:rsidR="00810EB9" w:rsidRPr="002414A2">
        <w:t xml:space="preserve">gedurende de looptijd van </w:t>
      </w:r>
      <w:r w:rsidR="002414A2">
        <w:t>de raamo</w:t>
      </w:r>
      <w:r w:rsidR="00810EB9" w:rsidRPr="002414A2">
        <w:t xml:space="preserve">vereenkomst </w:t>
      </w:r>
      <w:r w:rsidR="002414A2">
        <w:t>met</w:t>
      </w:r>
      <w:r w:rsidR="00810EB9" w:rsidRPr="002414A2">
        <w:t xml:space="preserve"> de </w:t>
      </w:r>
      <w:r w:rsidR="009F61D5" w:rsidRPr="002414A2">
        <w:t>Initieel Gegunde Partij</w:t>
      </w:r>
      <w:r w:rsidR="00810EB9" w:rsidRPr="002414A2">
        <w:t xml:space="preserve"> </w:t>
      </w:r>
      <w:r w:rsidR="002414A2">
        <w:t>zijn aangegaan</w:t>
      </w:r>
      <w:r w:rsidR="000237F7" w:rsidRPr="002414A2">
        <w:t xml:space="preserve">, dan wel de betreffende </w:t>
      </w:r>
      <w:r w:rsidR="004377E8">
        <w:t>Interim Professional</w:t>
      </w:r>
      <w:r w:rsidR="004377E8" w:rsidRPr="002414A2">
        <w:t xml:space="preserve"> </w:t>
      </w:r>
      <w:r w:rsidR="000237F7" w:rsidRPr="002414A2">
        <w:t>aan</w:t>
      </w:r>
      <w:r w:rsidR="009F61D5">
        <w:rPr>
          <w:rFonts w:cs="Arial"/>
        </w:rPr>
        <w:t xml:space="preserve"> </w:t>
      </w:r>
      <w:r w:rsidR="008A3CCD">
        <w:t>Opdrachtgever</w:t>
      </w:r>
      <w:r w:rsidR="000237F7" w:rsidRPr="002414A2">
        <w:t xml:space="preserve"> ter </w:t>
      </w:r>
      <w:r w:rsidR="00CD2347" w:rsidRPr="002414A2">
        <w:t>b</w:t>
      </w:r>
      <w:r w:rsidR="000237F7" w:rsidRPr="002414A2">
        <w:t xml:space="preserve">eschikking </w:t>
      </w:r>
      <w:r w:rsidR="004829EF">
        <w:t>stelt</w:t>
      </w:r>
      <w:r w:rsidR="00810EB9" w:rsidRPr="002414A2">
        <w:t xml:space="preserve">. </w:t>
      </w:r>
    </w:p>
    <w:p w14:paraId="11F36E89" w14:textId="77777777" w:rsidR="00D0316A" w:rsidRDefault="00D0316A" w:rsidP="00CA4E30">
      <w:pPr>
        <w:keepNext w:val="0"/>
        <w:widowControl/>
        <w:overflowPunct/>
        <w:autoSpaceDE/>
        <w:autoSpaceDN/>
        <w:adjustRightInd/>
        <w:spacing w:after="0"/>
        <w:jc w:val="both"/>
        <w:textAlignment w:val="auto"/>
        <w:rPr>
          <w:rFonts w:ascii="Verdana" w:hAnsi="Verdana"/>
          <w:sz w:val="18"/>
          <w:szCs w:val="18"/>
        </w:rPr>
      </w:pPr>
    </w:p>
    <w:p w14:paraId="2108E4D6" w14:textId="77777777" w:rsidR="004829EF" w:rsidRDefault="004829EF">
      <w:pPr>
        <w:keepNext w:val="0"/>
        <w:widowControl/>
        <w:overflowPunct/>
        <w:autoSpaceDE/>
        <w:autoSpaceDN/>
        <w:adjustRightInd/>
        <w:spacing w:after="0"/>
        <w:textAlignment w:val="auto"/>
      </w:pPr>
      <w:r>
        <w:br w:type="page"/>
      </w:r>
    </w:p>
    <w:p w14:paraId="11CE2A93" w14:textId="1E9A5057" w:rsidR="00375663" w:rsidRPr="00375663" w:rsidRDefault="00375663" w:rsidP="00CA4E30">
      <w:pPr>
        <w:keepNext w:val="0"/>
        <w:widowControl/>
        <w:overflowPunct/>
        <w:autoSpaceDE/>
        <w:autoSpaceDN/>
        <w:adjustRightInd/>
        <w:spacing w:after="0"/>
        <w:jc w:val="both"/>
        <w:textAlignment w:val="auto"/>
      </w:pPr>
      <w:r w:rsidRPr="00E61CD1">
        <w:lastRenderedPageBreak/>
        <w:t>Aldus overeengekomen en ondertekend in tweevoud door:</w:t>
      </w:r>
    </w:p>
    <w:p w14:paraId="3EDA5061" w14:textId="77777777" w:rsidR="00CA4E30" w:rsidRDefault="00CA4E30" w:rsidP="00CA4E30">
      <w:pPr>
        <w:keepNext w:val="0"/>
        <w:jc w:val="both"/>
        <w:rPr>
          <w:rFonts w:cs="Arial"/>
        </w:rPr>
      </w:pPr>
    </w:p>
    <w:p w14:paraId="7191D81D" w14:textId="755FF56F" w:rsidR="00375663" w:rsidRDefault="00375663" w:rsidP="00CA4E30">
      <w:pPr>
        <w:keepNext w:val="0"/>
        <w:jc w:val="both"/>
        <w:rPr>
          <w:rFonts w:cs="Arial"/>
        </w:rPr>
      </w:pPr>
      <w:r>
        <w:rPr>
          <w:rFonts w:cs="Arial"/>
        </w:rPr>
        <w:t>ProRail B.V.</w:t>
      </w:r>
      <w:r w:rsidRPr="008C2BED">
        <w:rPr>
          <w:rFonts w:cs="Arial"/>
        </w:rPr>
        <w:tab/>
      </w:r>
      <w:r w:rsidRPr="008C2BED">
        <w:rPr>
          <w:rFonts w:cs="Arial"/>
        </w:rPr>
        <w:tab/>
      </w:r>
      <w:r w:rsidRPr="008C2BED">
        <w:rPr>
          <w:rFonts w:cs="Arial"/>
        </w:rPr>
        <w:tab/>
      </w:r>
      <w:r w:rsidRPr="008C2BED">
        <w:rPr>
          <w:rFonts w:cs="Arial"/>
        </w:rPr>
        <w:tab/>
      </w:r>
      <w:r w:rsidRPr="008C2BED">
        <w:rPr>
          <w:rFonts w:cs="Arial"/>
        </w:rPr>
        <w:tab/>
      </w:r>
      <w:r>
        <w:rPr>
          <w:rFonts w:cs="Arial"/>
        </w:rPr>
        <w:tab/>
      </w:r>
      <w:r>
        <w:rPr>
          <w:rFonts w:cs="Arial"/>
        </w:rPr>
        <w:tab/>
      </w:r>
      <w:r w:rsidRPr="001C7216">
        <w:rPr>
          <w:rFonts w:cs="Arial"/>
          <w:highlight w:val="yellow"/>
        </w:rPr>
        <w:t xml:space="preserve">&lt;&lt;Naam </w:t>
      </w:r>
      <w:r w:rsidR="009F61D5" w:rsidRPr="001C7216">
        <w:rPr>
          <w:rFonts w:cs="Arial"/>
          <w:highlight w:val="yellow"/>
        </w:rPr>
        <w:t>Wachtkamercontractant</w:t>
      </w:r>
      <w:r w:rsidRPr="001C7216">
        <w:rPr>
          <w:rFonts w:cs="Arial"/>
          <w:highlight w:val="yellow"/>
        </w:rPr>
        <w:t>&gt;&gt;</w:t>
      </w:r>
    </w:p>
    <w:p w14:paraId="7D579F8D" w14:textId="0AACFE25" w:rsidR="004829EF" w:rsidRDefault="004829EF" w:rsidP="00CA4E30">
      <w:pPr>
        <w:keepNext w:val="0"/>
        <w:jc w:val="both"/>
        <w:rPr>
          <w:rFonts w:cs="Arial"/>
        </w:rPr>
      </w:pPr>
    </w:p>
    <w:p w14:paraId="299E94A7" w14:textId="77777777" w:rsidR="004829EF" w:rsidRPr="008C2BED" w:rsidRDefault="004829EF" w:rsidP="00CA4E30">
      <w:pPr>
        <w:keepNext w:val="0"/>
        <w:jc w:val="both"/>
        <w:rPr>
          <w:rFonts w:cs="Arial"/>
        </w:rPr>
      </w:pPr>
    </w:p>
    <w:p w14:paraId="031CBA6A" w14:textId="1C9D7FCB" w:rsidR="00375663" w:rsidRPr="008C2BED" w:rsidRDefault="00CA4E30" w:rsidP="00CA4E30">
      <w:pPr>
        <w:keepNext w:val="0"/>
        <w:jc w:val="both"/>
        <w:rPr>
          <w:rFonts w:cs="Arial"/>
        </w:rPr>
      </w:pPr>
      <w:r>
        <w:rPr>
          <w:rFonts w:cs="Arial"/>
        </w:rPr>
        <w:t>…………………………….</w:t>
      </w:r>
      <w:r>
        <w:rPr>
          <w:rFonts w:cs="Arial"/>
        </w:rPr>
        <w:tab/>
      </w:r>
      <w:r>
        <w:rPr>
          <w:rFonts w:cs="Arial"/>
        </w:rPr>
        <w:tab/>
      </w:r>
      <w:r>
        <w:rPr>
          <w:rFonts w:cs="Arial"/>
        </w:rPr>
        <w:tab/>
      </w:r>
      <w:r>
        <w:rPr>
          <w:rFonts w:cs="Arial"/>
        </w:rPr>
        <w:tab/>
      </w:r>
      <w:r>
        <w:rPr>
          <w:rFonts w:cs="Arial"/>
        </w:rPr>
        <w:tab/>
        <w:t>…………………………….</w:t>
      </w:r>
      <w:r w:rsidR="00EF2FF5">
        <w:rPr>
          <w:rFonts w:cs="Arial"/>
        </w:rPr>
        <w:t>R. van Hattem</w:t>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r>
      <w:r>
        <w:rPr>
          <w:rFonts w:cs="Arial"/>
        </w:rPr>
        <w:tab/>
        <w:t>Naam</w:t>
      </w:r>
      <w:r w:rsidR="00375663" w:rsidRPr="008C2BED">
        <w:rPr>
          <w:rFonts w:cs="Arial"/>
        </w:rPr>
        <w:t xml:space="preserve">: </w:t>
      </w:r>
    </w:p>
    <w:p w14:paraId="483CCB22" w14:textId="613C448B" w:rsidR="007D711D" w:rsidRDefault="004829EF" w:rsidP="00CA4E30">
      <w:pPr>
        <w:keepNext w:val="0"/>
        <w:jc w:val="both"/>
        <w:rPr>
          <w:rFonts w:cs="Arial"/>
        </w:rPr>
      </w:pPr>
      <w:r>
        <w:rPr>
          <w:rFonts w:cs="Arial"/>
        </w:rPr>
        <w:t>Utrecht</w:t>
      </w:r>
      <w:r w:rsidR="00375663">
        <w:rPr>
          <w:rFonts w:cs="Arial"/>
        </w:rPr>
        <w:t xml:space="preserve">, </w:t>
      </w:r>
      <w:r w:rsidR="00EF2FF5">
        <w:rPr>
          <w:rFonts w:cs="Arial"/>
        </w:rPr>
        <w:t>[</w:t>
      </w:r>
      <w:r w:rsidR="00CA4E30">
        <w:rPr>
          <w:rFonts w:cs="Arial"/>
        </w:rPr>
        <w:t>Datum</w:t>
      </w:r>
      <w:r w:rsidR="00EF2FF5">
        <w:rPr>
          <w:rFonts w:cs="Arial"/>
        </w:rPr>
        <w:t>]</w:t>
      </w:r>
      <w:r w:rsidR="00CA4E30">
        <w:rPr>
          <w:rFonts w:cs="Arial"/>
        </w:rPr>
        <w:t>:</w:t>
      </w:r>
      <w:r w:rsidR="00CA4E30">
        <w:rPr>
          <w:rFonts w:cs="Arial"/>
        </w:rPr>
        <w:tab/>
      </w:r>
      <w:r w:rsidR="00CA4E30">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t xml:space="preserve">Plaats, </w:t>
      </w:r>
      <w:r w:rsidR="00375663" w:rsidRPr="008C2BED">
        <w:rPr>
          <w:rFonts w:cs="Arial"/>
        </w:rPr>
        <w:t>Datum</w:t>
      </w:r>
      <w:r w:rsidR="00CA4E30">
        <w:rPr>
          <w:rFonts w:cs="Arial"/>
        </w:rPr>
        <w:t>:</w:t>
      </w:r>
      <w:r w:rsidR="00375663" w:rsidRPr="008C2BED">
        <w:rPr>
          <w:rFonts w:cs="Arial"/>
        </w:rPr>
        <w:t xml:space="preserve"> </w:t>
      </w:r>
    </w:p>
    <w:p w14:paraId="4CD45447" w14:textId="69865162" w:rsidR="004829EF" w:rsidRDefault="004829EF" w:rsidP="00CA4E30">
      <w:pPr>
        <w:keepNext w:val="0"/>
        <w:jc w:val="both"/>
        <w:rPr>
          <w:rFonts w:cs="Arial"/>
        </w:rPr>
      </w:pPr>
    </w:p>
    <w:p w14:paraId="60ED1BFA" w14:textId="7FA607BE" w:rsidR="004829EF" w:rsidRDefault="004829EF" w:rsidP="00CA4E30">
      <w:pPr>
        <w:keepNext w:val="0"/>
        <w:jc w:val="both"/>
        <w:rPr>
          <w:rFonts w:cs="Arial"/>
        </w:rPr>
      </w:pPr>
    </w:p>
    <w:p w14:paraId="740ED75F" w14:textId="1F0DD304" w:rsidR="004829EF" w:rsidRDefault="004829EF" w:rsidP="004829EF">
      <w:pPr>
        <w:keepNext w:val="0"/>
        <w:jc w:val="both"/>
        <w:rPr>
          <w:rFonts w:cs="Arial"/>
        </w:rPr>
      </w:pPr>
      <w:r>
        <w:rPr>
          <w:rFonts w:cs="Arial"/>
        </w:rPr>
        <w:t>ProRail B.V.</w:t>
      </w:r>
      <w:r w:rsidRPr="008C2BED">
        <w:rPr>
          <w:rFonts w:cs="Arial"/>
        </w:rPr>
        <w:tab/>
      </w:r>
      <w:r w:rsidRPr="008C2BED">
        <w:rPr>
          <w:rFonts w:cs="Arial"/>
        </w:rPr>
        <w:tab/>
      </w:r>
      <w:r w:rsidRPr="008C2BED">
        <w:rPr>
          <w:rFonts w:cs="Arial"/>
        </w:rPr>
        <w:tab/>
      </w:r>
      <w:r w:rsidRPr="008C2BED">
        <w:rPr>
          <w:rFonts w:cs="Arial"/>
        </w:rPr>
        <w:tab/>
      </w:r>
    </w:p>
    <w:p w14:paraId="78693BC3" w14:textId="77777777" w:rsidR="004829EF" w:rsidRDefault="004829EF" w:rsidP="004829EF">
      <w:pPr>
        <w:keepNext w:val="0"/>
        <w:jc w:val="both"/>
        <w:rPr>
          <w:rFonts w:cs="Arial"/>
        </w:rPr>
      </w:pPr>
    </w:p>
    <w:p w14:paraId="7826A98A" w14:textId="77777777" w:rsidR="004829EF" w:rsidRPr="008C2BED" w:rsidRDefault="004829EF" w:rsidP="004829EF">
      <w:pPr>
        <w:keepNext w:val="0"/>
        <w:jc w:val="both"/>
        <w:rPr>
          <w:rFonts w:cs="Arial"/>
        </w:rPr>
      </w:pPr>
    </w:p>
    <w:p w14:paraId="7E42FD27" w14:textId="70650FA6" w:rsidR="004829EF" w:rsidRDefault="004829EF" w:rsidP="004829EF">
      <w:pPr>
        <w:keepNext w:val="0"/>
        <w:jc w:val="both"/>
        <w:rPr>
          <w:rFonts w:cs="Arial"/>
        </w:rPr>
      </w:pPr>
      <w:r>
        <w:rPr>
          <w:rFonts w:cs="Arial"/>
        </w:rPr>
        <w:t>…………………………….</w:t>
      </w:r>
      <w:r>
        <w:rPr>
          <w:rFonts w:cs="Arial"/>
        </w:rPr>
        <w:tab/>
      </w:r>
      <w:r>
        <w:rPr>
          <w:rFonts w:cs="Arial"/>
        </w:rPr>
        <w:tab/>
      </w:r>
    </w:p>
    <w:p w14:paraId="6AF6C244" w14:textId="45609A2F" w:rsidR="004829EF" w:rsidRPr="008C2BED" w:rsidRDefault="00EF2FF5" w:rsidP="004829EF">
      <w:pPr>
        <w:keepNext w:val="0"/>
        <w:jc w:val="both"/>
        <w:rPr>
          <w:rFonts w:cs="Arial"/>
        </w:rPr>
      </w:pPr>
      <w:r>
        <w:rPr>
          <w:rFonts w:cs="Arial"/>
        </w:rPr>
        <w:t>J.J.A. van Leeuwen</w:t>
      </w:r>
      <w:r w:rsidR="004829EF" w:rsidRPr="008C2BED">
        <w:rPr>
          <w:rFonts w:cs="Arial"/>
        </w:rPr>
        <w:t xml:space="preserve"> </w:t>
      </w:r>
    </w:p>
    <w:p w14:paraId="1F83F6AB" w14:textId="6E74DFDF" w:rsidR="004829EF" w:rsidRPr="00375663" w:rsidRDefault="004829EF" w:rsidP="004829EF">
      <w:pPr>
        <w:keepNext w:val="0"/>
        <w:jc w:val="both"/>
        <w:rPr>
          <w:rFonts w:cs="Arial"/>
        </w:rPr>
      </w:pPr>
      <w:r>
        <w:rPr>
          <w:rFonts w:cs="Arial"/>
        </w:rPr>
        <w:t xml:space="preserve">Utrecht, </w:t>
      </w:r>
      <w:r w:rsidR="00EF2FF5">
        <w:rPr>
          <w:rFonts w:cs="Arial"/>
        </w:rPr>
        <w:t>[datum]</w:t>
      </w:r>
    </w:p>
    <w:sectPr w:rsidR="004829EF" w:rsidRPr="00375663" w:rsidSect="00D0316A">
      <w:headerReference w:type="default" r:id="rId8"/>
      <w:footerReference w:type="default" r:id="rId9"/>
      <w:headerReference w:type="first" r:id="rId10"/>
      <w:endnotePr>
        <w:numFmt w:val="decimal"/>
      </w:endnotePr>
      <w:pgSz w:w="11907" w:h="16840" w:code="9"/>
      <w:pgMar w:top="1769" w:right="1418" w:bottom="993" w:left="1418" w:header="720" w:footer="720"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765D7" w14:textId="77777777" w:rsidR="001140D9" w:rsidRDefault="001140D9">
      <w:r>
        <w:separator/>
      </w:r>
    </w:p>
  </w:endnote>
  <w:endnote w:type="continuationSeparator" w:id="0">
    <w:p w14:paraId="102F4F38" w14:textId="77777777" w:rsidR="001140D9" w:rsidRDefault="0011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9A10" w14:textId="2756DBC7" w:rsidR="004829EF" w:rsidRPr="004C7A62" w:rsidRDefault="004829EF" w:rsidP="004829EF">
    <w:pPr>
      <w:tabs>
        <w:tab w:val="center" w:pos="4536"/>
        <w:tab w:val="right" w:pos="9072"/>
      </w:tabs>
      <w:rPr>
        <w:rFonts w:eastAsia="Calibri" w:cs="Arial"/>
        <w:sz w:val="16"/>
        <w:szCs w:val="16"/>
        <w:lang w:eastAsia="en-US"/>
      </w:rPr>
    </w:pPr>
    <w:r w:rsidRPr="004C7A62">
      <w:rPr>
        <w:rFonts w:eastAsia="Calibri" w:cs="Arial"/>
        <w:sz w:val="16"/>
        <w:szCs w:val="16"/>
        <w:lang w:eastAsia="en-US"/>
      </w:rPr>
      <w:t xml:space="preserve">Paraaf </w:t>
    </w:r>
    <w:r>
      <w:rPr>
        <w:rFonts w:eastAsia="Calibri" w:cs="Arial"/>
        <w:sz w:val="16"/>
        <w:szCs w:val="16"/>
        <w:lang w:eastAsia="en-US"/>
      </w:rPr>
      <w:t>Wachtkamercontractant</w:t>
    </w:r>
    <w:r w:rsidRPr="004C7A62">
      <w:rPr>
        <w:rFonts w:eastAsia="Calibri" w:cs="Arial"/>
        <w:sz w:val="16"/>
        <w:szCs w:val="16"/>
        <w:lang w:eastAsia="en-US"/>
      </w:rPr>
      <w:t>:</w:t>
    </w:r>
    <w:r w:rsidRPr="004C7A62">
      <w:rPr>
        <w:rFonts w:eastAsia="Calibri" w:cs="Arial"/>
        <w:sz w:val="16"/>
        <w:szCs w:val="16"/>
        <w:lang w:eastAsia="en-US"/>
      </w:rPr>
      <w:tab/>
    </w:r>
    <w:r w:rsidRPr="004C7A62">
      <w:rPr>
        <w:rFonts w:eastAsia="Calibri" w:cs="Arial"/>
        <w:sz w:val="16"/>
        <w:szCs w:val="16"/>
        <w:lang w:eastAsia="en-US"/>
      </w:rPr>
      <w:fldChar w:fldCharType="begin"/>
    </w:r>
    <w:r w:rsidRPr="004C7A62">
      <w:rPr>
        <w:rFonts w:eastAsia="Calibri" w:cs="Arial"/>
        <w:sz w:val="16"/>
        <w:szCs w:val="16"/>
        <w:lang w:eastAsia="en-US"/>
      </w:rPr>
      <w:instrText xml:space="preserve"> PAGE </w:instrText>
    </w:r>
    <w:r w:rsidRPr="004C7A62">
      <w:rPr>
        <w:rFonts w:eastAsia="Calibri" w:cs="Arial"/>
        <w:sz w:val="16"/>
        <w:szCs w:val="16"/>
        <w:lang w:eastAsia="en-US"/>
      </w:rPr>
      <w:fldChar w:fldCharType="separate"/>
    </w:r>
    <w:r w:rsidR="00C22EF3">
      <w:rPr>
        <w:rFonts w:eastAsia="Calibri" w:cs="Arial"/>
        <w:noProof/>
        <w:sz w:val="16"/>
        <w:szCs w:val="16"/>
        <w:lang w:eastAsia="en-US"/>
      </w:rPr>
      <w:t>4</w:t>
    </w:r>
    <w:r w:rsidRPr="004C7A62">
      <w:rPr>
        <w:rFonts w:eastAsia="Calibri" w:cs="Arial"/>
        <w:sz w:val="16"/>
        <w:szCs w:val="16"/>
        <w:lang w:eastAsia="en-US"/>
      </w:rPr>
      <w:fldChar w:fldCharType="end"/>
    </w:r>
    <w:r w:rsidRPr="004C7A62">
      <w:rPr>
        <w:rFonts w:eastAsia="Calibri" w:cs="Arial"/>
        <w:sz w:val="16"/>
        <w:szCs w:val="16"/>
        <w:lang w:eastAsia="en-US"/>
      </w:rPr>
      <w:t xml:space="preserve"> van </w:t>
    </w:r>
    <w:r w:rsidRPr="004C7A62">
      <w:rPr>
        <w:rFonts w:eastAsia="Calibri" w:cs="Arial"/>
        <w:sz w:val="16"/>
        <w:szCs w:val="16"/>
        <w:lang w:eastAsia="en-US"/>
      </w:rPr>
      <w:fldChar w:fldCharType="begin"/>
    </w:r>
    <w:r w:rsidRPr="004C7A62">
      <w:rPr>
        <w:rFonts w:eastAsia="Calibri" w:cs="Arial"/>
        <w:sz w:val="16"/>
        <w:szCs w:val="16"/>
        <w:lang w:eastAsia="en-US"/>
      </w:rPr>
      <w:instrText xml:space="preserve"> NUMPAGES </w:instrText>
    </w:r>
    <w:r w:rsidRPr="004C7A62">
      <w:rPr>
        <w:rFonts w:eastAsia="Calibri" w:cs="Arial"/>
        <w:sz w:val="16"/>
        <w:szCs w:val="16"/>
        <w:lang w:eastAsia="en-US"/>
      </w:rPr>
      <w:fldChar w:fldCharType="separate"/>
    </w:r>
    <w:r w:rsidR="00C22EF3">
      <w:rPr>
        <w:rFonts w:eastAsia="Calibri" w:cs="Arial"/>
        <w:noProof/>
        <w:sz w:val="16"/>
        <w:szCs w:val="16"/>
        <w:lang w:eastAsia="en-US"/>
      </w:rPr>
      <w:t>4</w:t>
    </w:r>
    <w:r w:rsidRPr="004C7A62">
      <w:rPr>
        <w:rFonts w:eastAsia="Calibri" w:cs="Arial"/>
        <w:sz w:val="16"/>
        <w:szCs w:val="16"/>
        <w:lang w:eastAsia="en-US"/>
      </w:rPr>
      <w:fldChar w:fldCharType="end"/>
    </w:r>
    <w:r w:rsidRPr="004C7A62">
      <w:rPr>
        <w:rFonts w:eastAsia="Calibri" w:cs="Arial"/>
        <w:sz w:val="16"/>
        <w:szCs w:val="16"/>
        <w:lang w:eastAsia="en-US"/>
      </w:rPr>
      <w:tab/>
      <w:t xml:space="preserve">Paraaf </w:t>
    </w:r>
    <w:r>
      <w:rPr>
        <w:rFonts w:eastAsia="Calibri" w:cs="Arial"/>
        <w:sz w:val="16"/>
        <w:szCs w:val="16"/>
        <w:lang w:eastAsia="en-US"/>
      </w:rPr>
      <w:t>Opdrachtgever</w:t>
    </w:r>
    <w:r w:rsidRPr="004C7A62">
      <w:rPr>
        <w:rFonts w:eastAsia="Calibri" w:cs="Arial"/>
        <w:sz w:val="16"/>
        <w:szCs w:val="16"/>
        <w:lang w:eastAsia="en-US"/>
      </w:rPr>
      <w:t xml:space="preserve">: </w:t>
    </w:r>
  </w:p>
  <w:p w14:paraId="2504F78A" w14:textId="7F5BC0E3" w:rsidR="0089532D" w:rsidRDefault="0089532D">
    <w:pPr>
      <w:widowControl/>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9D30D" w14:textId="77777777" w:rsidR="001140D9" w:rsidRDefault="001140D9">
      <w:bookmarkStart w:id="0" w:name="_Hlk505163589"/>
      <w:bookmarkEnd w:id="0"/>
      <w:r>
        <w:separator/>
      </w:r>
    </w:p>
  </w:footnote>
  <w:footnote w:type="continuationSeparator" w:id="0">
    <w:p w14:paraId="48F17AA3" w14:textId="77777777" w:rsidR="001140D9" w:rsidRDefault="00114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ADF1B" w14:textId="16F65892" w:rsidR="0089532D" w:rsidRPr="00CD2347" w:rsidRDefault="0089532D" w:rsidP="00CD2347">
    <w:pPr>
      <w:pStyle w:val="Koptekst"/>
    </w:pPr>
    <w:r>
      <w:rPr>
        <w:noProof/>
      </w:rPr>
      <w:drawing>
        <wp:anchor distT="0" distB="0" distL="114300" distR="114300" simplePos="0" relativeHeight="251660288" behindDoc="0" locked="0" layoutInCell="1" allowOverlap="1" wp14:anchorId="03B09BF4" wp14:editId="295B9AFC">
          <wp:simplePos x="0" y="0"/>
          <wp:positionH relativeFrom="margin">
            <wp:posOffset>0</wp:posOffset>
          </wp:positionH>
          <wp:positionV relativeFrom="paragraph">
            <wp:posOffset>161925</wp:posOffset>
          </wp:positionV>
          <wp:extent cx="1333500" cy="857250"/>
          <wp:effectExtent l="0" t="0" r="0" b="0"/>
          <wp:wrapTopAndBottom/>
          <wp:docPr id="49" name="Afbeelding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D297" w14:textId="19389083" w:rsidR="0089532D" w:rsidRDefault="0089532D">
    <w:pPr>
      <w:pStyle w:val="Koptekst"/>
    </w:pPr>
    <w:r>
      <w:rPr>
        <w:noProof/>
      </w:rPr>
      <w:drawing>
        <wp:anchor distT="0" distB="0" distL="114300" distR="114300" simplePos="0" relativeHeight="251658240" behindDoc="0" locked="0" layoutInCell="1" allowOverlap="1" wp14:anchorId="684A0FEA" wp14:editId="23AF11A8">
          <wp:simplePos x="0" y="0"/>
          <wp:positionH relativeFrom="margin">
            <wp:align>left</wp:align>
          </wp:positionH>
          <wp:positionV relativeFrom="paragraph">
            <wp:posOffset>-200025</wp:posOffset>
          </wp:positionV>
          <wp:extent cx="1333500" cy="857250"/>
          <wp:effectExtent l="0" t="0" r="0" b="0"/>
          <wp:wrapTopAndBottom/>
          <wp:docPr id="50" name="Afbeelding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9025252"/>
    <w:lvl w:ilvl="0">
      <w:start w:val="1"/>
      <w:numFmt w:val="decimal"/>
      <w:pStyle w:val="Kop1"/>
      <w:lvlText w:val="Artikel  %1."/>
      <w:lvlJc w:val="left"/>
      <w:pPr>
        <w:tabs>
          <w:tab w:val="num" w:pos="1364"/>
        </w:tabs>
        <w:ind w:left="284" w:firstLine="0"/>
      </w:pPr>
      <w:rPr>
        <w:rFonts w:hint="default"/>
      </w:rPr>
    </w:lvl>
    <w:lvl w:ilvl="1">
      <w:start w:val="1"/>
      <w:numFmt w:val="decimal"/>
      <w:pStyle w:val="Kop2"/>
      <w:lvlText w:val="%1.%2."/>
      <w:lvlJc w:val="left"/>
      <w:pPr>
        <w:tabs>
          <w:tab w:val="num" w:pos="0"/>
        </w:tabs>
        <w:ind w:left="708" w:hanging="708"/>
      </w:pPr>
      <w:rPr>
        <w:rFonts w:hint="default"/>
      </w:rPr>
    </w:lvl>
    <w:lvl w:ilvl="2">
      <w:start w:val="1"/>
      <w:numFmt w:val="decimal"/>
      <w:pStyle w:val="Kop3"/>
      <w:lvlText w:val="%1.%2.%3."/>
      <w:lvlJc w:val="left"/>
      <w:pPr>
        <w:tabs>
          <w:tab w:val="num" w:pos="0"/>
        </w:tabs>
        <w:ind w:left="1418" w:hanging="708"/>
      </w:pPr>
      <w:rPr>
        <w:rFonts w:hint="default"/>
      </w:rPr>
    </w:lvl>
    <w:lvl w:ilvl="3">
      <w:start w:val="1"/>
      <w:numFmt w:val="decimal"/>
      <w:pStyle w:val="Kop4"/>
      <w:lvlText w:val="%1.%2.%3.%4."/>
      <w:lvlJc w:val="left"/>
      <w:pPr>
        <w:tabs>
          <w:tab w:val="num" w:pos="0"/>
        </w:tabs>
        <w:ind w:left="2124" w:hanging="708"/>
      </w:pPr>
      <w:rPr>
        <w:rFonts w:hint="default"/>
      </w:rPr>
    </w:lvl>
    <w:lvl w:ilvl="4">
      <w:start w:val="1"/>
      <w:numFmt w:val="decimal"/>
      <w:pStyle w:val="Kop5"/>
      <w:lvlText w:val="%1.%2.%3.%4.%5."/>
      <w:lvlJc w:val="left"/>
      <w:pPr>
        <w:tabs>
          <w:tab w:val="num" w:pos="0"/>
        </w:tabs>
        <w:ind w:left="2832" w:hanging="708"/>
      </w:pPr>
      <w:rPr>
        <w:rFonts w:hint="default"/>
      </w:rPr>
    </w:lvl>
    <w:lvl w:ilvl="5">
      <w:start w:val="1"/>
      <w:numFmt w:val="decimal"/>
      <w:pStyle w:val="Kop6"/>
      <w:lvlText w:val="%1.%2.%3.%4.%5.%6."/>
      <w:lvlJc w:val="left"/>
      <w:pPr>
        <w:tabs>
          <w:tab w:val="num" w:pos="0"/>
        </w:tabs>
        <w:ind w:left="3540" w:hanging="708"/>
      </w:pPr>
      <w:rPr>
        <w:rFonts w:hint="default"/>
      </w:rPr>
    </w:lvl>
    <w:lvl w:ilvl="6">
      <w:start w:val="1"/>
      <w:numFmt w:val="decimal"/>
      <w:pStyle w:val="Kop7"/>
      <w:lvlText w:val="%1.%2.%3.%4.%5.%6.%7."/>
      <w:lvlJc w:val="left"/>
      <w:pPr>
        <w:tabs>
          <w:tab w:val="num" w:pos="0"/>
        </w:tabs>
        <w:ind w:left="4248" w:hanging="708"/>
      </w:pPr>
      <w:rPr>
        <w:rFonts w:hint="default"/>
      </w:rPr>
    </w:lvl>
    <w:lvl w:ilvl="7">
      <w:start w:val="1"/>
      <w:numFmt w:val="decimal"/>
      <w:pStyle w:val="Kop8"/>
      <w:lvlText w:val="%1.%2.%3.%4.%5.%6.%7.%8."/>
      <w:lvlJc w:val="left"/>
      <w:pPr>
        <w:tabs>
          <w:tab w:val="num" w:pos="0"/>
        </w:tabs>
        <w:ind w:left="4956" w:hanging="708"/>
      </w:pPr>
      <w:rPr>
        <w:rFonts w:hint="default"/>
      </w:rPr>
    </w:lvl>
    <w:lvl w:ilvl="8">
      <w:start w:val="1"/>
      <w:numFmt w:val="decimal"/>
      <w:pStyle w:val="Kop9"/>
      <w:lvlText w:val="%1.%2.%3.%4.%5.%6.%7.%8.%9."/>
      <w:lvlJc w:val="left"/>
      <w:pPr>
        <w:tabs>
          <w:tab w:val="num" w:pos="0"/>
        </w:tabs>
        <w:ind w:left="5664" w:hanging="708"/>
      </w:pPr>
      <w:rPr>
        <w:rFonts w:hint="default"/>
      </w:rPr>
    </w:lvl>
  </w:abstractNum>
  <w:abstractNum w:abstractNumId="1" w15:restartNumberingAfterBreak="0">
    <w:nsid w:val="FFFFFFFE"/>
    <w:multiLevelType w:val="singleLevel"/>
    <w:tmpl w:val="B9F2F728"/>
    <w:lvl w:ilvl="0">
      <w:numFmt w:val="decimal"/>
      <w:lvlText w:val="*"/>
      <w:lvlJc w:val="left"/>
    </w:lvl>
  </w:abstractNum>
  <w:abstractNum w:abstractNumId="2" w15:restartNumberingAfterBreak="0">
    <w:nsid w:val="00000003"/>
    <w:multiLevelType w:val="multilevel"/>
    <w:tmpl w:val="894EE875"/>
    <w:styleLink w:val="List1"/>
    <w:lvl w:ilvl="0">
      <w:start w:val="1"/>
      <w:numFmt w:val="decimal"/>
      <w:isLgl/>
      <w:lvlText w:val="%1."/>
      <w:lvlJc w:val="left"/>
      <w:pPr>
        <w:tabs>
          <w:tab w:val="num" w:pos="360"/>
        </w:tabs>
        <w:ind w:left="360" w:firstLine="0"/>
      </w:pPr>
      <w:rPr>
        <w:rFonts w:hint="default"/>
        <w:color w:val="000000"/>
        <w:position w:val="0"/>
        <w:sz w:val="20"/>
      </w:rPr>
    </w:lvl>
    <w:lvl w:ilvl="1">
      <w:start w:val="1"/>
      <w:numFmt w:val="lowerLetter"/>
      <w:lvlText w:val="%2."/>
      <w:lvlJc w:val="left"/>
      <w:pPr>
        <w:tabs>
          <w:tab w:val="num" w:pos="360"/>
        </w:tabs>
        <w:ind w:left="360" w:firstLine="720"/>
      </w:pPr>
      <w:rPr>
        <w:rFonts w:hint="default"/>
        <w:color w:val="000000"/>
        <w:position w:val="0"/>
        <w:sz w:val="20"/>
      </w:rPr>
    </w:lvl>
    <w:lvl w:ilvl="2">
      <w:start w:val="1"/>
      <w:numFmt w:val="lowerRoman"/>
      <w:lvlText w:val="%3."/>
      <w:lvlJc w:val="left"/>
      <w:pPr>
        <w:tabs>
          <w:tab w:val="num" w:pos="340"/>
        </w:tabs>
        <w:ind w:left="340" w:firstLine="1460"/>
      </w:pPr>
      <w:rPr>
        <w:rFonts w:hint="default"/>
        <w:color w:val="000000"/>
        <w:position w:val="0"/>
        <w:sz w:val="20"/>
      </w:rPr>
    </w:lvl>
    <w:lvl w:ilvl="3">
      <w:start w:val="1"/>
      <w:numFmt w:val="decimal"/>
      <w:isLgl/>
      <w:lvlText w:val="%4."/>
      <w:lvlJc w:val="left"/>
      <w:pPr>
        <w:tabs>
          <w:tab w:val="num" w:pos="360"/>
        </w:tabs>
        <w:ind w:left="360" w:firstLine="2160"/>
      </w:pPr>
      <w:rPr>
        <w:rFonts w:hint="default"/>
        <w:color w:val="000000"/>
        <w:position w:val="0"/>
        <w:sz w:val="20"/>
      </w:rPr>
    </w:lvl>
    <w:lvl w:ilvl="4">
      <w:start w:val="1"/>
      <w:numFmt w:val="lowerLetter"/>
      <w:lvlText w:val="%5."/>
      <w:lvlJc w:val="left"/>
      <w:pPr>
        <w:tabs>
          <w:tab w:val="num" w:pos="360"/>
        </w:tabs>
        <w:ind w:left="360" w:firstLine="2880"/>
      </w:pPr>
      <w:rPr>
        <w:rFonts w:hint="default"/>
        <w:color w:val="000000"/>
        <w:position w:val="0"/>
        <w:sz w:val="20"/>
      </w:rPr>
    </w:lvl>
    <w:lvl w:ilvl="5">
      <w:start w:val="1"/>
      <w:numFmt w:val="lowerRoman"/>
      <w:lvlText w:val="%6."/>
      <w:lvlJc w:val="left"/>
      <w:pPr>
        <w:tabs>
          <w:tab w:val="num" w:pos="340"/>
        </w:tabs>
        <w:ind w:left="340" w:firstLine="3620"/>
      </w:pPr>
      <w:rPr>
        <w:rFonts w:hint="default"/>
        <w:color w:val="000000"/>
        <w:position w:val="0"/>
        <w:sz w:val="20"/>
      </w:rPr>
    </w:lvl>
    <w:lvl w:ilvl="6">
      <w:start w:val="1"/>
      <w:numFmt w:val="decimal"/>
      <w:isLgl/>
      <w:lvlText w:val="%7."/>
      <w:lvlJc w:val="left"/>
      <w:pPr>
        <w:tabs>
          <w:tab w:val="num" w:pos="360"/>
        </w:tabs>
        <w:ind w:left="360" w:firstLine="4320"/>
      </w:pPr>
      <w:rPr>
        <w:rFonts w:hint="default"/>
        <w:color w:val="000000"/>
        <w:position w:val="0"/>
        <w:sz w:val="20"/>
      </w:rPr>
    </w:lvl>
    <w:lvl w:ilvl="7">
      <w:start w:val="1"/>
      <w:numFmt w:val="lowerLetter"/>
      <w:lvlText w:val="%8."/>
      <w:lvlJc w:val="left"/>
      <w:pPr>
        <w:tabs>
          <w:tab w:val="num" w:pos="360"/>
        </w:tabs>
        <w:ind w:left="360" w:firstLine="5040"/>
      </w:pPr>
      <w:rPr>
        <w:rFonts w:hint="default"/>
        <w:color w:val="000000"/>
        <w:position w:val="0"/>
        <w:sz w:val="20"/>
      </w:rPr>
    </w:lvl>
    <w:lvl w:ilvl="8">
      <w:start w:val="1"/>
      <w:numFmt w:val="lowerRoman"/>
      <w:lvlText w:val="%9."/>
      <w:lvlJc w:val="left"/>
      <w:pPr>
        <w:tabs>
          <w:tab w:val="num" w:pos="340"/>
        </w:tabs>
        <w:ind w:left="340" w:firstLine="5780"/>
      </w:pPr>
      <w:rPr>
        <w:rFonts w:hint="default"/>
        <w:color w:val="000000"/>
        <w:position w:val="0"/>
        <w:sz w:val="20"/>
      </w:rPr>
    </w:lvl>
  </w:abstractNum>
  <w:abstractNum w:abstractNumId="3" w15:restartNumberingAfterBreak="0">
    <w:nsid w:val="00793F93"/>
    <w:multiLevelType w:val="hybridMultilevel"/>
    <w:tmpl w:val="4AD2B29C"/>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4" w15:restartNumberingAfterBreak="0">
    <w:nsid w:val="00B72A4D"/>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311001"/>
    <w:multiLevelType w:val="multilevel"/>
    <w:tmpl w:val="5BC404B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7C1181E"/>
    <w:multiLevelType w:val="hybridMultilevel"/>
    <w:tmpl w:val="D27A5072"/>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7" w15:restartNumberingAfterBreak="0">
    <w:nsid w:val="099721DB"/>
    <w:multiLevelType w:val="hybridMultilevel"/>
    <w:tmpl w:val="0750C1A6"/>
    <w:lvl w:ilvl="0" w:tplc="5D201448">
      <w:start w:val="1"/>
      <w:numFmt w:val="lowerRoman"/>
      <w:lvlText w:val="(%1)"/>
      <w:lvlJc w:val="left"/>
      <w:pPr>
        <w:ind w:left="1069" w:hanging="360"/>
      </w:pPr>
      <w:rPr>
        <w:rFonts w:ascii="Verdana" w:eastAsia="Times New Roman" w:hAnsi="Verdana" w:cs="Times New Roman"/>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8" w15:restartNumberingAfterBreak="0">
    <w:nsid w:val="09FB0DB2"/>
    <w:multiLevelType w:val="hybridMultilevel"/>
    <w:tmpl w:val="19B22F34"/>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9" w15:restartNumberingAfterBreak="0">
    <w:nsid w:val="0B1D0BAF"/>
    <w:multiLevelType w:val="hybridMultilevel"/>
    <w:tmpl w:val="077A3EEE"/>
    <w:lvl w:ilvl="0" w:tplc="B9F2F8D2">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0C3510FA"/>
    <w:multiLevelType w:val="hybridMultilevel"/>
    <w:tmpl w:val="695A19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FB41805"/>
    <w:multiLevelType w:val="multilevel"/>
    <w:tmpl w:val="4336D0DE"/>
    <w:lvl w:ilvl="0">
      <w:start w:val="1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9AA3BCD"/>
    <w:multiLevelType w:val="multilevel"/>
    <w:tmpl w:val="BE96F0D0"/>
    <w:lvl w:ilvl="0">
      <w:start w:val="17"/>
      <w:numFmt w:val="decimal"/>
      <w:lvlText w:val="%1"/>
      <w:lvlJc w:val="left"/>
      <w:pPr>
        <w:tabs>
          <w:tab w:val="num" w:pos="390"/>
        </w:tabs>
        <w:ind w:left="390" w:hanging="390"/>
      </w:pPr>
      <w:rPr>
        <w:rFonts w:hint="default"/>
      </w:rPr>
    </w:lvl>
    <w:lvl w:ilvl="1">
      <w:start w:val="1"/>
      <w:numFmt w:val="decimal"/>
      <w:lvlText w:val="%1.%2"/>
      <w:lvlJc w:val="left"/>
      <w:pPr>
        <w:tabs>
          <w:tab w:val="num" w:pos="532"/>
        </w:tabs>
        <w:ind w:left="532"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C424231"/>
    <w:multiLevelType w:val="hybridMultilevel"/>
    <w:tmpl w:val="2CFC0F8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15:restartNumberingAfterBreak="0">
    <w:nsid w:val="1C7F6EC5"/>
    <w:multiLevelType w:val="multilevel"/>
    <w:tmpl w:val="4A44807E"/>
    <w:lvl w:ilvl="0">
      <w:start w:val="8"/>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DB26144"/>
    <w:multiLevelType w:val="hybridMultilevel"/>
    <w:tmpl w:val="8DE4D53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Times New Roman" w:hint="default"/>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6" w15:restartNumberingAfterBreak="0">
    <w:nsid w:val="1FD67BD0"/>
    <w:multiLevelType w:val="multilevel"/>
    <w:tmpl w:val="644E68B2"/>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3D86000"/>
    <w:multiLevelType w:val="multilevel"/>
    <w:tmpl w:val="4E1E2760"/>
    <w:lvl w:ilvl="0">
      <w:start w:val="14"/>
      <w:numFmt w:val="decimal"/>
      <w:lvlText w:val="%1"/>
      <w:lvlJc w:val="left"/>
      <w:pPr>
        <w:tabs>
          <w:tab w:val="num" w:pos="390"/>
        </w:tabs>
        <w:ind w:left="390" w:hanging="390"/>
      </w:pPr>
      <w:rPr>
        <w:rFonts w:hint="default"/>
      </w:rPr>
    </w:lvl>
    <w:lvl w:ilvl="1">
      <w:start w:val="1"/>
      <w:numFmt w:val="decimal"/>
      <w:lvlText w:val="1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4B15A4D"/>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5184BC3"/>
    <w:multiLevelType w:val="multilevel"/>
    <w:tmpl w:val="7D46764C"/>
    <w:lvl w:ilvl="0">
      <w:start w:val="8"/>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2C126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9E44E31"/>
    <w:multiLevelType w:val="multilevel"/>
    <w:tmpl w:val="463A929E"/>
    <w:lvl w:ilvl="0">
      <w:start w:val="7"/>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A4D7508"/>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AD56565"/>
    <w:multiLevelType w:val="hybridMultilevel"/>
    <w:tmpl w:val="4C76CC9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F24564"/>
    <w:multiLevelType w:val="multilevel"/>
    <w:tmpl w:val="150E05B4"/>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0375B18"/>
    <w:multiLevelType w:val="hybridMultilevel"/>
    <w:tmpl w:val="C07E43F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BA035E"/>
    <w:multiLevelType w:val="hybridMultilevel"/>
    <w:tmpl w:val="1ECE2F72"/>
    <w:lvl w:ilvl="0" w:tplc="75245110">
      <w:start w:val="1"/>
      <w:numFmt w:val="decimal"/>
      <w:lvlText w:val="11.%1"/>
      <w:lvlJc w:val="left"/>
      <w:pPr>
        <w:ind w:left="1426" w:hanging="360"/>
      </w:pPr>
      <w:rPr>
        <w:b w:val="0"/>
      </w:rPr>
    </w:lvl>
    <w:lvl w:ilvl="1" w:tplc="04130019">
      <w:start w:val="1"/>
      <w:numFmt w:val="lowerLetter"/>
      <w:lvlText w:val="%2."/>
      <w:lvlJc w:val="left"/>
      <w:pPr>
        <w:ind w:left="2146" w:hanging="360"/>
      </w:pPr>
    </w:lvl>
    <w:lvl w:ilvl="2" w:tplc="0413001B">
      <w:start w:val="1"/>
      <w:numFmt w:val="lowerRoman"/>
      <w:lvlText w:val="%3."/>
      <w:lvlJc w:val="right"/>
      <w:pPr>
        <w:ind w:left="2866" w:hanging="180"/>
      </w:pPr>
    </w:lvl>
    <w:lvl w:ilvl="3" w:tplc="0413000F">
      <w:start w:val="1"/>
      <w:numFmt w:val="decimal"/>
      <w:lvlText w:val="%4."/>
      <w:lvlJc w:val="left"/>
      <w:pPr>
        <w:ind w:left="3586" w:hanging="360"/>
      </w:pPr>
    </w:lvl>
    <w:lvl w:ilvl="4" w:tplc="04130019">
      <w:start w:val="1"/>
      <w:numFmt w:val="lowerLetter"/>
      <w:lvlText w:val="%5."/>
      <w:lvlJc w:val="left"/>
      <w:pPr>
        <w:ind w:left="4306" w:hanging="360"/>
      </w:pPr>
    </w:lvl>
    <w:lvl w:ilvl="5" w:tplc="0413001B">
      <w:start w:val="1"/>
      <w:numFmt w:val="lowerRoman"/>
      <w:lvlText w:val="%6."/>
      <w:lvlJc w:val="right"/>
      <w:pPr>
        <w:ind w:left="5026" w:hanging="180"/>
      </w:pPr>
    </w:lvl>
    <w:lvl w:ilvl="6" w:tplc="0413000F">
      <w:start w:val="1"/>
      <w:numFmt w:val="decimal"/>
      <w:lvlText w:val="%7."/>
      <w:lvlJc w:val="left"/>
      <w:pPr>
        <w:ind w:left="5746" w:hanging="360"/>
      </w:pPr>
    </w:lvl>
    <w:lvl w:ilvl="7" w:tplc="04130019">
      <w:start w:val="1"/>
      <w:numFmt w:val="lowerLetter"/>
      <w:lvlText w:val="%8."/>
      <w:lvlJc w:val="left"/>
      <w:pPr>
        <w:ind w:left="6466" w:hanging="360"/>
      </w:pPr>
    </w:lvl>
    <w:lvl w:ilvl="8" w:tplc="0413001B">
      <w:start w:val="1"/>
      <w:numFmt w:val="lowerRoman"/>
      <w:lvlText w:val="%9."/>
      <w:lvlJc w:val="right"/>
      <w:pPr>
        <w:ind w:left="7186" w:hanging="180"/>
      </w:pPr>
    </w:lvl>
  </w:abstractNum>
  <w:abstractNum w:abstractNumId="27" w15:restartNumberingAfterBreak="0">
    <w:nsid w:val="31210395"/>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1780CBF"/>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279018C"/>
    <w:multiLevelType w:val="multilevel"/>
    <w:tmpl w:val="E7229CE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39A689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54A0907"/>
    <w:multiLevelType w:val="multilevel"/>
    <w:tmpl w:val="51187F48"/>
    <w:lvl w:ilvl="0">
      <w:start w:val="13"/>
      <w:numFmt w:val="decimal"/>
      <w:lvlText w:val="%1"/>
      <w:lvlJc w:val="left"/>
      <w:pPr>
        <w:ind w:left="375" w:hanging="375"/>
      </w:pPr>
      <w:rPr>
        <w:rFonts w:hint="default"/>
      </w:rPr>
    </w:lvl>
    <w:lvl w:ilvl="1">
      <w:start w:val="1"/>
      <w:numFmt w:val="decimal"/>
      <w:lvlText w:val="12.%2"/>
      <w:lvlJc w:val="left"/>
      <w:pPr>
        <w:ind w:left="108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6B445AD"/>
    <w:multiLevelType w:val="multilevel"/>
    <w:tmpl w:val="66B6CD14"/>
    <w:lvl w:ilvl="0">
      <w:start w:val="2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37A85D85"/>
    <w:multiLevelType w:val="multilevel"/>
    <w:tmpl w:val="DF729FE6"/>
    <w:lvl w:ilvl="0">
      <w:start w:val="16"/>
      <w:numFmt w:val="decimal"/>
      <w:lvlText w:val="%1"/>
      <w:lvlJc w:val="left"/>
      <w:pPr>
        <w:tabs>
          <w:tab w:val="num" w:pos="390"/>
        </w:tabs>
        <w:ind w:left="390" w:hanging="390"/>
      </w:pPr>
      <w:rPr>
        <w:rFonts w:hint="default"/>
      </w:rPr>
    </w:lvl>
    <w:lvl w:ilvl="1">
      <w:start w:val="1"/>
      <w:numFmt w:val="decimal"/>
      <w:lvlText w:val="14.%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39B3456E"/>
    <w:multiLevelType w:val="multilevel"/>
    <w:tmpl w:val="9D3467E0"/>
    <w:lvl w:ilvl="0">
      <w:start w:val="2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39EA10E5"/>
    <w:multiLevelType w:val="multilevel"/>
    <w:tmpl w:val="C83C51F0"/>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3F0C0155"/>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3FE908E9"/>
    <w:multiLevelType w:val="multilevel"/>
    <w:tmpl w:val="2F52E4AC"/>
    <w:lvl w:ilvl="0">
      <w:start w:val="8"/>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07050F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1D95D9B"/>
    <w:multiLevelType w:val="multilevel"/>
    <w:tmpl w:val="C8DC343C"/>
    <w:lvl w:ilvl="0">
      <w:start w:val="15"/>
      <w:numFmt w:val="decimal"/>
      <w:lvlText w:val="%1"/>
      <w:lvlJc w:val="left"/>
      <w:pPr>
        <w:tabs>
          <w:tab w:val="num" w:pos="390"/>
        </w:tabs>
        <w:ind w:left="390" w:hanging="390"/>
      </w:pPr>
      <w:rPr>
        <w:rFonts w:hint="default"/>
      </w:rPr>
    </w:lvl>
    <w:lvl w:ilvl="1">
      <w:start w:val="1"/>
      <w:numFmt w:val="decimal"/>
      <w:lvlText w:val="13.%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424B7809"/>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5D37211"/>
    <w:multiLevelType w:val="multilevel"/>
    <w:tmpl w:val="F67CB97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573"/>
        </w:tabs>
        <w:ind w:left="573" w:hanging="51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4AF735CE"/>
    <w:multiLevelType w:val="multilevel"/>
    <w:tmpl w:val="AEFA292A"/>
    <w:lvl w:ilvl="0">
      <w:start w:val="1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4AFD15C6"/>
    <w:multiLevelType w:val="multilevel"/>
    <w:tmpl w:val="EC6EC5D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4C274B68"/>
    <w:multiLevelType w:val="hybridMultilevel"/>
    <w:tmpl w:val="4258AD54"/>
    <w:lvl w:ilvl="0" w:tplc="F378F28C">
      <w:start w:val="16"/>
      <w:numFmt w:val="decimal"/>
      <w:lvlText w:val="11.%1"/>
      <w:lvlJc w:val="left"/>
      <w:pPr>
        <w:ind w:left="1426"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5" w15:restartNumberingAfterBreak="0">
    <w:nsid w:val="4D4A50D2"/>
    <w:multiLevelType w:val="hybridMultilevel"/>
    <w:tmpl w:val="94A4D50E"/>
    <w:lvl w:ilvl="0" w:tplc="B9F2F728">
      <w:start w:val="1"/>
      <w:numFmt w:val="bullet"/>
      <w:lvlText w:val=""/>
      <w:legacy w:legacy="1" w:legacySpace="0" w:legacyIndent="283"/>
      <w:lvlJc w:val="left"/>
      <w:pPr>
        <w:ind w:left="988" w:hanging="283"/>
      </w:pPr>
      <w:rPr>
        <w:rFonts w:ascii="Symbol" w:hAnsi="Symbol" w:hint="default"/>
      </w:rPr>
    </w:lvl>
    <w:lvl w:ilvl="1" w:tplc="04130003" w:tentative="1">
      <w:start w:val="1"/>
      <w:numFmt w:val="bullet"/>
      <w:lvlText w:val="o"/>
      <w:lvlJc w:val="left"/>
      <w:pPr>
        <w:tabs>
          <w:tab w:val="num" w:pos="2145"/>
        </w:tabs>
        <w:ind w:left="2145" w:hanging="360"/>
      </w:pPr>
      <w:rPr>
        <w:rFonts w:ascii="Courier New" w:hAnsi="Courier New" w:hint="default"/>
      </w:rPr>
    </w:lvl>
    <w:lvl w:ilvl="2" w:tplc="04130005" w:tentative="1">
      <w:start w:val="1"/>
      <w:numFmt w:val="bullet"/>
      <w:lvlText w:val=""/>
      <w:lvlJc w:val="left"/>
      <w:pPr>
        <w:tabs>
          <w:tab w:val="num" w:pos="2865"/>
        </w:tabs>
        <w:ind w:left="2865" w:hanging="360"/>
      </w:pPr>
      <w:rPr>
        <w:rFonts w:ascii="Wingdings" w:hAnsi="Wingdings" w:hint="default"/>
      </w:rPr>
    </w:lvl>
    <w:lvl w:ilvl="3" w:tplc="04130001" w:tentative="1">
      <w:start w:val="1"/>
      <w:numFmt w:val="bullet"/>
      <w:lvlText w:val=""/>
      <w:lvlJc w:val="left"/>
      <w:pPr>
        <w:tabs>
          <w:tab w:val="num" w:pos="3585"/>
        </w:tabs>
        <w:ind w:left="3585" w:hanging="360"/>
      </w:pPr>
      <w:rPr>
        <w:rFonts w:ascii="Symbol" w:hAnsi="Symbol" w:hint="default"/>
      </w:rPr>
    </w:lvl>
    <w:lvl w:ilvl="4" w:tplc="04130003" w:tentative="1">
      <w:start w:val="1"/>
      <w:numFmt w:val="bullet"/>
      <w:lvlText w:val="o"/>
      <w:lvlJc w:val="left"/>
      <w:pPr>
        <w:tabs>
          <w:tab w:val="num" w:pos="4305"/>
        </w:tabs>
        <w:ind w:left="4305" w:hanging="360"/>
      </w:pPr>
      <w:rPr>
        <w:rFonts w:ascii="Courier New" w:hAnsi="Courier New" w:hint="default"/>
      </w:rPr>
    </w:lvl>
    <w:lvl w:ilvl="5" w:tplc="04130005" w:tentative="1">
      <w:start w:val="1"/>
      <w:numFmt w:val="bullet"/>
      <w:lvlText w:val=""/>
      <w:lvlJc w:val="left"/>
      <w:pPr>
        <w:tabs>
          <w:tab w:val="num" w:pos="5025"/>
        </w:tabs>
        <w:ind w:left="5025" w:hanging="360"/>
      </w:pPr>
      <w:rPr>
        <w:rFonts w:ascii="Wingdings" w:hAnsi="Wingdings" w:hint="default"/>
      </w:rPr>
    </w:lvl>
    <w:lvl w:ilvl="6" w:tplc="04130001" w:tentative="1">
      <w:start w:val="1"/>
      <w:numFmt w:val="bullet"/>
      <w:lvlText w:val=""/>
      <w:lvlJc w:val="left"/>
      <w:pPr>
        <w:tabs>
          <w:tab w:val="num" w:pos="5745"/>
        </w:tabs>
        <w:ind w:left="5745" w:hanging="360"/>
      </w:pPr>
      <w:rPr>
        <w:rFonts w:ascii="Symbol" w:hAnsi="Symbol" w:hint="default"/>
      </w:rPr>
    </w:lvl>
    <w:lvl w:ilvl="7" w:tplc="04130003" w:tentative="1">
      <w:start w:val="1"/>
      <w:numFmt w:val="bullet"/>
      <w:lvlText w:val="o"/>
      <w:lvlJc w:val="left"/>
      <w:pPr>
        <w:tabs>
          <w:tab w:val="num" w:pos="6465"/>
        </w:tabs>
        <w:ind w:left="6465" w:hanging="360"/>
      </w:pPr>
      <w:rPr>
        <w:rFonts w:ascii="Courier New" w:hAnsi="Courier New" w:hint="default"/>
      </w:rPr>
    </w:lvl>
    <w:lvl w:ilvl="8" w:tplc="04130005" w:tentative="1">
      <w:start w:val="1"/>
      <w:numFmt w:val="bullet"/>
      <w:lvlText w:val=""/>
      <w:lvlJc w:val="left"/>
      <w:pPr>
        <w:tabs>
          <w:tab w:val="num" w:pos="7185"/>
        </w:tabs>
        <w:ind w:left="7185" w:hanging="360"/>
      </w:pPr>
      <w:rPr>
        <w:rFonts w:ascii="Wingdings" w:hAnsi="Wingdings" w:hint="default"/>
      </w:rPr>
    </w:lvl>
  </w:abstractNum>
  <w:abstractNum w:abstractNumId="46" w15:restartNumberingAfterBreak="0">
    <w:nsid w:val="4DDC315F"/>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E683FD3"/>
    <w:multiLevelType w:val="multilevel"/>
    <w:tmpl w:val="83F846E4"/>
    <w:lvl w:ilvl="0">
      <w:start w:val="1"/>
      <w:numFmt w:val="decimal"/>
      <w:lvlText w:val="20.%1"/>
      <w:lvlJc w:val="left"/>
      <w:pPr>
        <w:tabs>
          <w:tab w:val="num" w:pos="0"/>
        </w:tabs>
        <w:ind w:left="375" w:hanging="375"/>
      </w:pPr>
      <w:rPr>
        <w:rFonts w:hint="default"/>
      </w:rPr>
    </w:lvl>
    <w:lvl w:ilvl="1">
      <w:start w:val="1"/>
      <w:numFmt w:val="decimal"/>
      <w:lvlText w:val="20.%2"/>
      <w:lvlJc w:val="left"/>
      <w:pPr>
        <w:tabs>
          <w:tab w:val="num" w:pos="0"/>
        </w:tabs>
        <w:ind w:left="1080" w:hanging="375"/>
      </w:pPr>
      <w:rPr>
        <w:rFonts w:hint="default"/>
      </w:rPr>
    </w:lvl>
    <w:lvl w:ilvl="2">
      <w:start w:val="1"/>
      <w:numFmt w:val="decimal"/>
      <w:lvlText w:val="%1.%2.%3"/>
      <w:lvlJc w:val="left"/>
      <w:pPr>
        <w:tabs>
          <w:tab w:val="num" w:pos="0"/>
        </w:tabs>
        <w:ind w:left="2130" w:hanging="720"/>
      </w:pPr>
      <w:rPr>
        <w:rFonts w:cs="Times New Roman" w:hint="default"/>
      </w:rPr>
    </w:lvl>
    <w:lvl w:ilvl="3">
      <w:start w:val="1"/>
      <w:numFmt w:val="decimal"/>
      <w:lvlText w:val="%1.%2.%3.%4"/>
      <w:lvlJc w:val="left"/>
      <w:pPr>
        <w:tabs>
          <w:tab w:val="num" w:pos="0"/>
        </w:tabs>
        <w:ind w:left="2835" w:hanging="720"/>
      </w:pPr>
      <w:rPr>
        <w:rFonts w:cs="Times New Roman" w:hint="default"/>
      </w:rPr>
    </w:lvl>
    <w:lvl w:ilvl="4">
      <w:start w:val="1"/>
      <w:numFmt w:val="decimal"/>
      <w:lvlText w:val="%1.%2.%3.%4.%5"/>
      <w:lvlJc w:val="left"/>
      <w:pPr>
        <w:tabs>
          <w:tab w:val="num" w:pos="0"/>
        </w:tabs>
        <w:ind w:left="3900" w:hanging="1080"/>
      </w:pPr>
      <w:rPr>
        <w:rFonts w:cs="Times New Roman" w:hint="default"/>
      </w:rPr>
    </w:lvl>
    <w:lvl w:ilvl="5">
      <w:start w:val="1"/>
      <w:numFmt w:val="decimal"/>
      <w:lvlText w:val="%1.%2.%3.%4.%5.%6"/>
      <w:lvlJc w:val="left"/>
      <w:pPr>
        <w:tabs>
          <w:tab w:val="num" w:pos="0"/>
        </w:tabs>
        <w:ind w:left="4605" w:hanging="1080"/>
      </w:pPr>
      <w:rPr>
        <w:rFonts w:cs="Times New Roman" w:hint="default"/>
      </w:rPr>
    </w:lvl>
    <w:lvl w:ilvl="6">
      <w:start w:val="1"/>
      <w:numFmt w:val="decimal"/>
      <w:lvlText w:val="%1.%2.%3.%4.%5.%6.%7"/>
      <w:lvlJc w:val="left"/>
      <w:pPr>
        <w:tabs>
          <w:tab w:val="num" w:pos="0"/>
        </w:tabs>
        <w:ind w:left="5670" w:hanging="1440"/>
      </w:pPr>
      <w:rPr>
        <w:rFonts w:cs="Times New Roman" w:hint="default"/>
      </w:rPr>
    </w:lvl>
    <w:lvl w:ilvl="7">
      <w:start w:val="1"/>
      <w:numFmt w:val="decimal"/>
      <w:lvlText w:val="%1.%2.%3.%4.%5.%6.%7.%8"/>
      <w:lvlJc w:val="left"/>
      <w:pPr>
        <w:tabs>
          <w:tab w:val="num" w:pos="0"/>
        </w:tabs>
        <w:ind w:left="6375" w:hanging="1440"/>
      </w:pPr>
      <w:rPr>
        <w:rFonts w:cs="Times New Roman" w:hint="default"/>
      </w:rPr>
    </w:lvl>
    <w:lvl w:ilvl="8">
      <w:start w:val="1"/>
      <w:numFmt w:val="decimal"/>
      <w:lvlText w:val="%1.%2.%3.%4.%5.%6.%7.%8.%9"/>
      <w:lvlJc w:val="left"/>
      <w:pPr>
        <w:tabs>
          <w:tab w:val="num" w:pos="0"/>
        </w:tabs>
        <w:ind w:left="7440" w:hanging="1800"/>
      </w:pPr>
      <w:rPr>
        <w:rFonts w:cs="Times New Roman" w:hint="default"/>
      </w:rPr>
    </w:lvl>
  </w:abstractNum>
  <w:abstractNum w:abstractNumId="48" w15:restartNumberingAfterBreak="0">
    <w:nsid w:val="4F1D635A"/>
    <w:multiLevelType w:val="hybridMultilevel"/>
    <w:tmpl w:val="61B2589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51003228"/>
    <w:multiLevelType w:val="hybridMultilevel"/>
    <w:tmpl w:val="EA066BCA"/>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50" w15:restartNumberingAfterBreak="0">
    <w:nsid w:val="524F71CC"/>
    <w:multiLevelType w:val="multilevel"/>
    <w:tmpl w:val="E774E5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4754557"/>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4FF75F6"/>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BE47E60"/>
    <w:multiLevelType w:val="multilevel"/>
    <w:tmpl w:val="5DF8483A"/>
    <w:lvl w:ilvl="0">
      <w:start w:val="8"/>
      <w:numFmt w:val="decimal"/>
      <w:lvlText w:val="%1"/>
      <w:lvlJc w:val="left"/>
      <w:pPr>
        <w:tabs>
          <w:tab w:val="num" w:pos="360"/>
        </w:tabs>
        <w:ind w:left="360" w:hanging="360"/>
      </w:pPr>
      <w:rPr>
        <w:rFonts w:hint="default"/>
      </w:rPr>
    </w:lvl>
    <w:lvl w:ilvl="1">
      <w:start w:val="1"/>
      <w:numFmt w:val="decimal"/>
      <w:lvlText w:val="8.%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F7140A8"/>
    <w:multiLevelType w:val="hybridMultilevel"/>
    <w:tmpl w:val="F0D823DE"/>
    <w:lvl w:ilvl="0" w:tplc="E9723AB8">
      <w:start w:val="350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5FB31C87"/>
    <w:multiLevelType w:val="multilevel"/>
    <w:tmpl w:val="6098069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D1214E"/>
    <w:multiLevelType w:val="multilevel"/>
    <w:tmpl w:val="D19CD33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23B4093"/>
    <w:multiLevelType w:val="multilevel"/>
    <w:tmpl w:val="FEDCCD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2925658"/>
    <w:multiLevelType w:val="multilevel"/>
    <w:tmpl w:val="703AF4EA"/>
    <w:lvl w:ilvl="0">
      <w:start w:val="11"/>
      <w:numFmt w:val="decimal"/>
      <w:lvlText w:val="%1"/>
      <w:lvlJc w:val="left"/>
      <w:pPr>
        <w:ind w:left="375" w:hanging="375"/>
      </w:pPr>
      <w:rPr>
        <w:rFonts w:hint="default"/>
        <w:i/>
      </w:rPr>
    </w:lvl>
    <w:lvl w:ilvl="1">
      <w:start w:val="4"/>
      <w:numFmt w:val="decimal"/>
      <w:lvlText w:val="%1.%2"/>
      <w:lvlJc w:val="left"/>
      <w:pPr>
        <w:ind w:left="1080" w:hanging="375"/>
      </w:pPr>
      <w:rPr>
        <w:rFonts w:hint="default"/>
        <w:i/>
      </w:rPr>
    </w:lvl>
    <w:lvl w:ilvl="2">
      <w:start w:val="1"/>
      <w:numFmt w:val="decimal"/>
      <w:lvlText w:val="%1.%2.%3"/>
      <w:lvlJc w:val="left"/>
      <w:pPr>
        <w:ind w:left="2130" w:hanging="720"/>
      </w:pPr>
      <w:rPr>
        <w:rFonts w:hint="default"/>
        <w:i/>
      </w:rPr>
    </w:lvl>
    <w:lvl w:ilvl="3">
      <w:start w:val="1"/>
      <w:numFmt w:val="decimal"/>
      <w:lvlText w:val="%1.%2.%3.%4"/>
      <w:lvlJc w:val="left"/>
      <w:pPr>
        <w:ind w:left="2835" w:hanging="720"/>
      </w:pPr>
      <w:rPr>
        <w:rFonts w:hint="default"/>
        <w:i/>
      </w:rPr>
    </w:lvl>
    <w:lvl w:ilvl="4">
      <w:start w:val="1"/>
      <w:numFmt w:val="decimal"/>
      <w:lvlText w:val="%1.%2.%3.%4.%5"/>
      <w:lvlJc w:val="left"/>
      <w:pPr>
        <w:ind w:left="3900" w:hanging="1080"/>
      </w:pPr>
      <w:rPr>
        <w:rFonts w:hint="default"/>
        <w:i/>
      </w:rPr>
    </w:lvl>
    <w:lvl w:ilvl="5">
      <w:start w:val="1"/>
      <w:numFmt w:val="decimal"/>
      <w:lvlText w:val="%1.%2.%3.%4.%5.%6"/>
      <w:lvlJc w:val="left"/>
      <w:pPr>
        <w:ind w:left="4605" w:hanging="1080"/>
      </w:pPr>
      <w:rPr>
        <w:rFonts w:hint="default"/>
        <w:i/>
      </w:rPr>
    </w:lvl>
    <w:lvl w:ilvl="6">
      <w:start w:val="1"/>
      <w:numFmt w:val="decimal"/>
      <w:lvlText w:val="%1.%2.%3.%4.%5.%6.%7"/>
      <w:lvlJc w:val="left"/>
      <w:pPr>
        <w:ind w:left="5670" w:hanging="1440"/>
      </w:pPr>
      <w:rPr>
        <w:rFonts w:hint="default"/>
        <w:i/>
      </w:rPr>
    </w:lvl>
    <w:lvl w:ilvl="7">
      <w:start w:val="1"/>
      <w:numFmt w:val="decimal"/>
      <w:lvlText w:val="%1.%2.%3.%4.%5.%6.%7.%8"/>
      <w:lvlJc w:val="left"/>
      <w:pPr>
        <w:ind w:left="6375" w:hanging="1440"/>
      </w:pPr>
      <w:rPr>
        <w:rFonts w:hint="default"/>
        <w:i/>
      </w:rPr>
    </w:lvl>
    <w:lvl w:ilvl="8">
      <w:start w:val="1"/>
      <w:numFmt w:val="decimal"/>
      <w:lvlText w:val="%1.%2.%3.%4.%5.%6.%7.%8.%9"/>
      <w:lvlJc w:val="left"/>
      <w:pPr>
        <w:ind w:left="7080" w:hanging="1440"/>
      </w:pPr>
      <w:rPr>
        <w:rFonts w:hint="default"/>
        <w:i/>
      </w:rPr>
    </w:lvl>
  </w:abstractNum>
  <w:abstractNum w:abstractNumId="59" w15:restartNumberingAfterBreak="0">
    <w:nsid w:val="63394EE3"/>
    <w:multiLevelType w:val="multilevel"/>
    <w:tmpl w:val="36C6BD5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15:restartNumberingAfterBreak="0">
    <w:nsid w:val="63D47E7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50B1CB1"/>
    <w:multiLevelType w:val="multilevel"/>
    <w:tmpl w:val="C5DE5382"/>
    <w:lvl w:ilvl="0">
      <w:start w:val="1"/>
      <w:numFmt w:val="decimal"/>
      <w:lvlText w:val="%1"/>
      <w:lvlJc w:val="right"/>
      <w:pPr>
        <w:tabs>
          <w:tab w:val="num" w:pos="284"/>
        </w:tabs>
        <w:ind w:left="284" w:hanging="284"/>
      </w:pPr>
      <w:rPr>
        <w:rFonts w:ascii="Arial" w:hAnsi="Arial" w:hint="default"/>
        <w:b/>
        <w:i w:val="0"/>
        <w:spacing w:val="10"/>
      </w:rPr>
    </w:lvl>
    <w:lvl w:ilvl="1">
      <w:start w:val="1"/>
      <w:numFmt w:val="decimal"/>
      <w:isLgl/>
      <w:lvlText w:val="%1.%2"/>
      <w:lvlJc w:val="right"/>
      <w:pPr>
        <w:tabs>
          <w:tab w:val="num" w:pos="0"/>
        </w:tabs>
        <w:ind w:left="0" w:hanging="284"/>
      </w:pPr>
      <w:rPr>
        <w:rFonts w:ascii="Arial" w:hAnsi="Arial" w:hint="default"/>
        <w:b/>
        <w:i w:val="0"/>
        <w:spacing w:val="0"/>
        <w:sz w:val="20"/>
      </w:rPr>
    </w:lvl>
    <w:lvl w:ilvl="2">
      <w:start w:val="1"/>
      <w:numFmt w:val="decimal"/>
      <w:isLgl/>
      <w:lvlText w:val="%1.%2.%3"/>
      <w:lvlJc w:val="right"/>
      <w:pPr>
        <w:tabs>
          <w:tab w:val="num" w:pos="0"/>
        </w:tabs>
        <w:ind w:left="0" w:hanging="284"/>
      </w:pPr>
      <w:rPr>
        <w:rFonts w:ascii="Arial" w:hAnsi="Arial" w:hint="default"/>
        <w:b/>
        <w:i w:val="0"/>
        <w:sz w:val="20"/>
      </w:rPr>
    </w:lvl>
    <w:lvl w:ilvl="3">
      <w:start w:val="1"/>
      <w:numFmt w:val="decimal"/>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2" w15:restartNumberingAfterBreak="0">
    <w:nsid w:val="6992416D"/>
    <w:multiLevelType w:val="hybridMultilevel"/>
    <w:tmpl w:val="81B8CDCC"/>
    <w:lvl w:ilvl="0" w:tplc="04130001">
      <w:start w:val="1"/>
      <w:numFmt w:val="bullet"/>
      <w:lvlText w:val=""/>
      <w:lvlJc w:val="left"/>
      <w:pPr>
        <w:ind w:left="1080" w:hanging="360"/>
      </w:pPr>
      <w:rPr>
        <w:rFonts w:ascii="Symbol" w:hAnsi="Symbol"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63" w15:restartNumberingAfterBreak="0">
    <w:nsid w:val="69AF26AF"/>
    <w:multiLevelType w:val="multilevel"/>
    <w:tmpl w:val="88F0025A"/>
    <w:lvl w:ilvl="0">
      <w:start w:val="19"/>
      <w:numFmt w:val="decimal"/>
      <w:lvlText w:val="%1"/>
      <w:lvlJc w:val="left"/>
      <w:pPr>
        <w:ind w:left="375" w:hanging="375"/>
      </w:pPr>
      <w:rPr>
        <w:rFonts w:cs="Times New Roman" w:hint="default"/>
        <w:sz w:val="20"/>
      </w:rPr>
    </w:lvl>
    <w:lvl w:ilvl="1">
      <w:start w:val="1"/>
      <w:numFmt w:val="decimal"/>
      <w:lvlText w:val="%1.%2"/>
      <w:lvlJc w:val="left"/>
      <w:pPr>
        <w:ind w:left="1080" w:hanging="375"/>
      </w:pPr>
      <w:rPr>
        <w:rFonts w:cs="Times New Roman" w:hint="default"/>
        <w:sz w:val="20"/>
      </w:rPr>
    </w:lvl>
    <w:lvl w:ilvl="2">
      <w:start w:val="1"/>
      <w:numFmt w:val="decimal"/>
      <w:lvlText w:val="%1.%2.%3"/>
      <w:lvlJc w:val="left"/>
      <w:pPr>
        <w:ind w:left="2130" w:hanging="720"/>
      </w:pPr>
      <w:rPr>
        <w:rFonts w:cs="Times New Roman" w:hint="default"/>
        <w:sz w:val="20"/>
      </w:rPr>
    </w:lvl>
    <w:lvl w:ilvl="3">
      <w:start w:val="1"/>
      <w:numFmt w:val="decimal"/>
      <w:lvlText w:val="%1.%2.%3.%4"/>
      <w:lvlJc w:val="left"/>
      <w:pPr>
        <w:ind w:left="2835" w:hanging="720"/>
      </w:pPr>
      <w:rPr>
        <w:rFonts w:cs="Times New Roman" w:hint="default"/>
        <w:sz w:val="20"/>
      </w:rPr>
    </w:lvl>
    <w:lvl w:ilvl="4">
      <w:start w:val="1"/>
      <w:numFmt w:val="decimal"/>
      <w:lvlText w:val="%1.%2.%3.%4.%5"/>
      <w:lvlJc w:val="left"/>
      <w:pPr>
        <w:ind w:left="3540" w:hanging="720"/>
      </w:pPr>
      <w:rPr>
        <w:rFonts w:cs="Times New Roman" w:hint="default"/>
        <w:sz w:val="20"/>
      </w:rPr>
    </w:lvl>
    <w:lvl w:ilvl="5">
      <w:start w:val="1"/>
      <w:numFmt w:val="decimal"/>
      <w:lvlText w:val="%1.%2.%3.%4.%5.%6"/>
      <w:lvlJc w:val="left"/>
      <w:pPr>
        <w:ind w:left="4605" w:hanging="1080"/>
      </w:pPr>
      <w:rPr>
        <w:rFonts w:cs="Times New Roman" w:hint="default"/>
        <w:sz w:val="20"/>
      </w:rPr>
    </w:lvl>
    <w:lvl w:ilvl="6">
      <w:start w:val="1"/>
      <w:numFmt w:val="decimal"/>
      <w:lvlText w:val="%1.%2.%3.%4.%5.%6.%7"/>
      <w:lvlJc w:val="left"/>
      <w:pPr>
        <w:ind w:left="5310" w:hanging="1080"/>
      </w:pPr>
      <w:rPr>
        <w:rFonts w:cs="Times New Roman" w:hint="default"/>
        <w:sz w:val="20"/>
      </w:rPr>
    </w:lvl>
    <w:lvl w:ilvl="7">
      <w:start w:val="1"/>
      <w:numFmt w:val="decimal"/>
      <w:lvlText w:val="%1.%2.%3.%4.%5.%6.%7.%8"/>
      <w:lvlJc w:val="left"/>
      <w:pPr>
        <w:ind w:left="6375" w:hanging="1440"/>
      </w:pPr>
      <w:rPr>
        <w:rFonts w:cs="Times New Roman" w:hint="default"/>
        <w:sz w:val="20"/>
      </w:rPr>
    </w:lvl>
    <w:lvl w:ilvl="8">
      <w:start w:val="1"/>
      <w:numFmt w:val="decimal"/>
      <w:lvlText w:val="%1.%2.%3.%4.%5.%6.%7.%8.%9"/>
      <w:lvlJc w:val="left"/>
      <w:pPr>
        <w:ind w:left="7080" w:hanging="1440"/>
      </w:pPr>
      <w:rPr>
        <w:rFonts w:cs="Times New Roman" w:hint="default"/>
        <w:sz w:val="20"/>
      </w:rPr>
    </w:lvl>
  </w:abstractNum>
  <w:abstractNum w:abstractNumId="64" w15:restartNumberingAfterBreak="0">
    <w:nsid w:val="6C513089"/>
    <w:multiLevelType w:val="hybridMultilevel"/>
    <w:tmpl w:val="A59CFDF2"/>
    <w:lvl w:ilvl="0" w:tplc="DEEC8070">
      <w:start w:val="1"/>
      <w:numFmt w:val="lowerLetter"/>
      <w:lvlText w:val="%1."/>
      <w:lvlJc w:val="left"/>
      <w:pPr>
        <w:ind w:left="1068" w:hanging="360"/>
      </w:pPr>
      <w:rPr>
        <w:rFonts w:ascii="Arial" w:eastAsia="Times New Roman" w:hAnsi="Arial" w:cs="Times New Roman"/>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5" w15:restartNumberingAfterBreak="0">
    <w:nsid w:val="6D3C6E1B"/>
    <w:multiLevelType w:val="multilevel"/>
    <w:tmpl w:val="595EC6E2"/>
    <w:lvl w:ilvl="0">
      <w:start w:val="14"/>
      <w:numFmt w:val="decimal"/>
      <w:lvlText w:val="%1"/>
      <w:lvlJc w:val="left"/>
      <w:pPr>
        <w:tabs>
          <w:tab w:val="num" w:pos="390"/>
        </w:tabs>
        <w:ind w:left="390" w:hanging="390"/>
      </w:pPr>
      <w:rPr>
        <w:rFonts w:hint="default"/>
      </w:rPr>
    </w:lvl>
    <w:lvl w:ilvl="1">
      <w:start w:val="1"/>
      <w:numFmt w:val="decimal"/>
      <w:lvlText w:val="16.%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6" w15:restartNumberingAfterBreak="0">
    <w:nsid w:val="6E947E7C"/>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6FF855D8"/>
    <w:multiLevelType w:val="hybridMultilevel"/>
    <w:tmpl w:val="5E601738"/>
    <w:lvl w:ilvl="0" w:tplc="08CAB0F2">
      <w:start w:val="1"/>
      <w:numFmt w:val="lowerLetter"/>
      <w:lvlText w:val="%1."/>
      <w:lvlJc w:val="left"/>
      <w:pPr>
        <w:tabs>
          <w:tab w:val="num" w:pos="1068"/>
        </w:tabs>
        <w:ind w:left="1068" w:hanging="360"/>
      </w:pPr>
      <w:rPr>
        <w:rFonts w:hint="default"/>
      </w:rPr>
    </w:lvl>
    <w:lvl w:ilvl="1" w:tplc="374CEC1C">
      <w:numFmt w:val="bullet"/>
      <w:lvlText w:val="-"/>
      <w:lvlJc w:val="left"/>
      <w:pPr>
        <w:tabs>
          <w:tab w:val="num" w:pos="1788"/>
        </w:tabs>
        <w:ind w:left="1788" w:hanging="360"/>
      </w:pPr>
      <w:rPr>
        <w:rFonts w:ascii="Times New Roman" w:eastAsia="Times New Roman" w:hAnsi="Times New Roman" w:cs="Times New Roman" w:hint="default"/>
      </w:r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68" w15:restartNumberingAfterBreak="0">
    <w:nsid w:val="795F0BFD"/>
    <w:multiLevelType w:val="multilevel"/>
    <w:tmpl w:val="5820559A"/>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9" w15:restartNumberingAfterBreak="0">
    <w:nsid w:val="796A2B9A"/>
    <w:multiLevelType w:val="multilevel"/>
    <w:tmpl w:val="0862F708"/>
    <w:lvl w:ilvl="0">
      <w:start w:val="6"/>
      <w:numFmt w:val="decimal"/>
      <w:lvlText w:val="%1"/>
      <w:lvlJc w:val="left"/>
      <w:pPr>
        <w:ind w:left="375" w:hanging="375"/>
      </w:pPr>
      <w:rPr>
        <w:rFonts w:cs="Times New Roman" w:hint="default"/>
        <w:u w:val="none"/>
      </w:rPr>
    </w:lvl>
    <w:lvl w:ilvl="1">
      <w:start w:val="10"/>
      <w:numFmt w:val="decimal"/>
      <w:lvlText w:val="%1.%2"/>
      <w:lvlJc w:val="left"/>
      <w:pPr>
        <w:ind w:left="375" w:hanging="375"/>
      </w:pPr>
      <w:rPr>
        <w:rFonts w:cs="Times New Roman" w:hint="default"/>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0" w15:restartNumberingAfterBreak="0">
    <w:nsid w:val="7B6C3B1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BF95216"/>
    <w:multiLevelType w:val="multilevel"/>
    <w:tmpl w:val="7EFAC9FA"/>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2" w15:restartNumberingAfterBreak="0">
    <w:nsid w:val="7D4E7E6F"/>
    <w:multiLevelType w:val="multilevel"/>
    <w:tmpl w:val="7CE0327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67"/>
  </w:num>
  <w:num w:numId="4">
    <w:abstractNumId w:val="43"/>
  </w:num>
  <w:num w:numId="5">
    <w:abstractNumId w:val="71"/>
  </w:num>
  <w:num w:numId="6">
    <w:abstractNumId w:val="45"/>
  </w:num>
  <w:num w:numId="7">
    <w:abstractNumId w:val="50"/>
  </w:num>
  <w:num w:numId="8">
    <w:abstractNumId w:val="72"/>
  </w:num>
  <w:num w:numId="9">
    <w:abstractNumId w:val="9"/>
  </w:num>
  <w:num w:numId="10">
    <w:abstractNumId w:val="12"/>
  </w:num>
  <w:num w:numId="11">
    <w:abstractNumId w:val="11"/>
  </w:num>
  <w:num w:numId="12">
    <w:abstractNumId w:val="42"/>
  </w:num>
  <w:num w:numId="13">
    <w:abstractNumId w:val="34"/>
  </w:num>
  <w:num w:numId="14">
    <w:abstractNumId w:val="32"/>
  </w:num>
  <w:num w:numId="15">
    <w:abstractNumId w:val="56"/>
  </w:num>
  <w:num w:numId="16">
    <w:abstractNumId w:val="4"/>
  </w:num>
  <w:num w:numId="17">
    <w:abstractNumId w:val="60"/>
  </w:num>
  <w:num w:numId="18">
    <w:abstractNumId w:val="46"/>
  </w:num>
  <w:num w:numId="19">
    <w:abstractNumId w:val="38"/>
  </w:num>
  <w:num w:numId="20">
    <w:abstractNumId w:val="66"/>
  </w:num>
  <w:num w:numId="21">
    <w:abstractNumId w:val="20"/>
  </w:num>
  <w:num w:numId="22">
    <w:abstractNumId w:val="30"/>
  </w:num>
  <w:num w:numId="23">
    <w:abstractNumId w:val="55"/>
  </w:num>
  <w:num w:numId="24">
    <w:abstractNumId w:val="70"/>
  </w:num>
  <w:num w:numId="25">
    <w:abstractNumId w:val="52"/>
  </w:num>
  <w:num w:numId="26">
    <w:abstractNumId w:val="22"/>
  </w:num>
  <w:num w:numId="27">
    <w:abstractNumId w:val="31"/>
  </w:num>
  <w:num w:numId="28">
    <w:abstractNumId w:val="36"/>
  </w:num>
  <w:num w:numId="29">
    <w:abstractNumId w:val="28"/>
  </w:num>
  <w:num w:numId="30">
    <w:abstractNumId w:val="40"/>
  </w:num>
  <w:num w:numId="31">
    <w:abstractNumId w:val="51"/>
  </w:num>
  <w:num w:numId="32">
    <w:abstractNumId w:val="27"/>
  </w:num>
  <w:num w:numId="33">
    <w:abstractNumId w:val="18"/>
  </w:num>
  <w:num w:numId="3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5">
    <w:abstractNumId w:val="23"/>
  </w:num>
  <w:num w:numId="3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6"/>
  </w:num>
  <w:num w:numId="40">
    <w:abstractNumId w:val="49"/>
  </w:num>
  <w:num w:numId="41">
    <w:abstractNumId w:val="61"/>
  </w:num>
  <w:num w:numId="42">
    <w:abstractNumId w:val="25"/>
  </w:num>
  <w:num w:numId="43">
    <w:abstractNumId w:val="35"/>
  </w:num>
  <w:num w:numId="44">
    <w:abstractNumId w:val="21"/>
  </w:num>
  <w:num w:numId="45">
    <w:abstractNumId w:val="19"/>
  </w:num>
  <w:num w:numId="46">
    <w:abstractNumId w:val="5"/>
  </w:num>
  <w:num w:numId="47">
    <w:abstractNumId w:val="17"/>
  </w:num>
  <w:num w:numId="48">
    <w:abstractNumId w:val="39"/>
  </w:num>
  <w:num w:numId="49">
    <w:abstractNumId w:val="33"/>
  </w:num>
  <w:num w:numId="50">
    <w:abstractNumId w:val="29"/>
  </w:num>
  <w:num w:numId="51">
    <w:abstractNumId w:val="68"/>
  </w:num>
  <w:num w:numId="52">
    <w:abstractNumId w:val="54"/>
  </w:num>
  <w:num w:numId="53">
    <w:abstractNumId w:val="59"/>
  </w:num>
  <w:num w:numId="54">
    <w:abstractNumId w:val="63"/>
  </w:num>
  <w:num w:numId="55">
    <w:abstractNumId w:val="41"/>
  </w:num>
  <w:num w:numId="56">
    <w:abstractNumId w:val="24"/>
  </w:num>
  <w:num w:numId="57">
    <w:abstractNumId w:val="16"/>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8"/>
  </w:num>
  <w:num w:numId="64">
    <w:abstractNumId w:val="3"/>
  </w:num>
  <w:num w:numId="65">
    <w:abstractNumId w:val="26"/>
  </w:num>
  <w:num w:numId="66">
    <w:abstractNumId w:val="7"/>
  </w:num>
  <w:num w:numId="67">
    <w:abstractNumId w:val="0"/>
  </w:num>
  <w:num w:numId="68">
    <w:abstractNumId w:val="53"/>
  </w:num>
  <w:num w:numId="69">
    <w:abstractNumId w:val="14"/>
  </w:num>
  <w:num w:numId="70">
    <w:abstractNumId w:val="37"/>
  </w:num>
  <w:num w:numId="71">
    <w:abstractNumId w:val="65"/>
  </w:num>
  <w:num w:numId="72">
    <w:abstractNumId w:val="69"/>
  </w:num>
  <w:num w:numId="73">
    <w:abstractNumId w:val="47"/>
  </w:num>
  <w:num w:numId="74">
    <w:abstractNumId w:val="64"/>
  </w:num>
  <w:num w:numId="75">
    <w:abstractNumId w:val="0"/>
  </w:num>
  <w:num w:numId="76">
    <w:abstractNumId w:val="0"/>
  </w:num>
  <w:num w:numId="77">
    <w:abstractNumId w:val="0"/>
  </w:num>
  <w:num w:numId="78">
    <w:abstractNumId w:val="48"/>
  </w:num>
  <w:num w:numId="79">
    <w:abstractNumId w:val="2"/>
  </w:num>
  <w:num w:numId="80">
    <w:abstractNumId w:val="13"/>
  </w:num>
  <w:num w:numId="81">
    <w:abstractNumId w:val="57"/>
  </w:num>
  <w:num w:numId="82">
    <w:abstractNumId w:val="10"/>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doNotHyphenateCaps/>
  <w:drawingGridHorizontalSpacing w:val="100"/>
  <w:drawingGridVerticalSpacing w:val="65"/>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rayWizard" w:val="Blanco7"/>
  </w:docVars>
  <w:rsids>
    <w:rsidRoot w:val="007D711D"/>
    <w:rsid w:val="000228E3"/>
    <w:rsid w:val="000237F7"/>
    <w:rsid w:val="00027CDB"/>
    <w:rsid w:val="00042D0F"/>
    <w:rsid w:val="00043F3D"/>
    <w:rsid w:val="00047321"/>
    <w:rsid w:val="00052F11"/>
    <w:rsid w:val="00057D8E"/>
    <w:rsid w:val="00067B90"/>
    <w:rsid w:val="00072BD1"/>
    <w:rsid w:val="00086927"/>
    <w:rsid w:val="000A0ABF"/>
    <w:rsid w:val="000A647B"/>
    <w:rsid w:val="000B44E8"/>
    <w:rsid w:val="000C3310"/>
    <w:rsid w:val="000E51D7"/>
    <w:rsid w:val="000E603D"/>
    <w:rsid w:val="000E6076"/>
    <w:rsid w:val="001140D9"/>
    <w:rsid w:val="00123EE1"/>
    <w:rsid w:val="00127D8D"/>
    <w:rsid w:val="00133834"/>
    <w:rsid w:val="0013442C"/>
    <w:rsid w:val="00141919"/>
    <w:rsid w:val="001445BF"/>
    <w:rsid w:val="00186639"/>
    <w:rsid w:val="00196727"/>
    <w:rsid w:val="00196E0B"/>
    <w:rsid w:val="001B0521"/>
    <w:rsid w:val="001B2827"/>
    <w:rsid w:val="001C70BE"/>
    <w:rsid w:val="001C7216"/>
    <w:rsid w:val="001D0685"/>
    <w:rsid w:val="001F15EA"/>
    <w:rsid w:val="001F2540"/>
    <w:rsid w:val="00202E6B"/>
    <w:rsid w:val="00204512"/>
    <w:rsid w:val="0020484C"/>
    <w:rsid w:val="002066B4"/>
    <w:rsid w:val="00211708"/>
    <w:rsid w:val="00215953"/>
    <w:rsid w:val="00215A61"/>
    <w:rsid w:val="00222A6D"/>
    <w:rsid w:val="002414A2"/>
    <w:rsid w:val="00252DA0"/>
    <w:rsid w:val="00265A18"/>
    <w:rsid w:val="00297A7B"/>
    <w:rsid w:val="002A1B6C"/>
    <w:rsid w:val="002A22F1"/>
    <w:rsid w:val="002B6CE8"/>
    <w:rsid w:val="002B6ED3"/>
    <w:rsid w:val="002C085F"/>
    <w:rsid w:val="002C3317"/>
    <w:rsid w:val="002D100E"/>
    <w:rsid w:val="002D6879"/>
    <w:rsid w:val="002E1D58"/>
    <w:rsid w:val="002E29B6"/>
    <w:rsid w:val="002E481C"/>
    <w:rsid w:val="002F1BD1"/>
    <w:rsid w:val="002F27D9"/>
    <w:rsid w:val="002F49DB"/>
    <w:rsid w:val="00300624"/>
    <w:rsid w:val="00301927"/>
    <w:rsid w:val="00317644"/>
    <w:rsid w:val="003233C3"/>
    <w:rsid w:val="003370A5"/>
    <w:rsid w:val="003416FD"/>
    <w:rsid w:val="00346A48"/>
    <w:rsid w:val="00350003"/>
    <w:rsid w:val="00353F75"/>
    <w:rsid w:val="00355CB8"/>
    <w:rsid w:val="003649C2"/>
    <w:rsid w:val="00370755"/>
    <w:rsid w:val="00375663"/>
    <w:rsid w:val="00385E6B"/>
    <w:rsid w:val="003873C0"/>
    <w:rsid w:val="00396DA9"/>
    <w:rsid w:val="003A352D"/>
    <w:rsid w:val="003A3941"/>
    <w:rsid w:val="003A48DE"/>
    <w:rsid w:val="003A4984"/>
    <w:rsid w:val="003B1144"/>
    <w:rsid w:val="003C1EFE"/>
    <w:rsid w:val="003C7BB3"/>
    <w:rsid w:val="004007B3"/>
    <w:rsid w:val="00405D9D"/>
    <w:rsid w:val="004117CF"/>
    <w:rsid w:val="004118F1"/>
    <w:rsid w:val="0041479F"/>
    <w:rsid w:val="00431571"/>
    <w:rsid w:val="004377E8"/>
    <w:rsid w:val="00441D99"/>
    <w:rsid w:val="00442CD0"/>
    <w:rsid w:val="004516C3"/>
    <w:rsid w:val="00453AA8"/>
    <w:rsid w:val="004624BA"/>
    <w:rsid w:val="00463901"/>
    <w:rsid w:val="004749A0"/>
    <w:rsid w:val="00474DC9"/>
    <w:rsid w:val="00480FF8"/>
    <w:rsid w:val="004829EF"/>
    <w:rsid w:val="00484A7A"/>
    <w:rsid w:val="00485950"/>
    <w:rsid w:val="00493412"/>
    <w:rsid w:val="0049777A"/>
    <w:rsid w:val="004A1EF7"/>
    <w:rsid w:val="004A4B99"/>
    <w:rsid w:val="004B4C7D"/>
    <w:rsid w:val="004D395B"/>
    <w:rsid w:val="004D476A"/>
    <w:rsid w:val="004D5BD3"/>
    <w:rsid w:val="004D61C4"/>
    <w:rsid w:val="004F2BB3"/>
    <w:rsid w:val="004F4E41"/>
    <w:rsid w:val="00512861"/>
    <w:rsid w:val="005147A2"/>
    <w:rsid w:val="005159A5"/>
    <w:rsid w:val="00515E4B"/>
    <w:rsid w:val="00520BDC"/>
    <w:rsid w:val="00533256"/>
    <w:rsid w:val="0057480B"/>
    <w:rsid w:val="00582B00"/>
    <w:rsid w:val="00584B1C"/>
    <w:rsid w:val="005A44D3"/>
    <w:rsid w:val="005A6C56"/>
    <w:rsid w:val="005A757B"/>
    <w:rsid w:val="005C0B80"/>
    <w:rsid w:val="00600CF2"/>
    <w:rsid w:val="00601E43"/>
    <w:rsid w:val="006043FF"/>
    <w:rsid w:val="00605946"/>
    <w:rsid w:val="00610E01"/>
    <w:rsid w:val="00611E63"/>
    <w:rsid w:val="00614691"/>
    <w:rsid w:val="00623226"/>
    <w:rsid w:val="006411C3"/>
    <w:rsid w:val="00642CCE"/>
    <w:rsid w:val="0065019A"/>
    <w:rsid w:val="00660159"/>
    <w:rsid w:val="00664416"/>
    <w:rsid w:val="00680091"/>
    <w:rsid w:val="00685051"/>
    <w:rsid w:val="00687F84"/>
    <w:rsid w:val="006A0B0D"/>
    <w:rsid w:val="006A1E2F"/>
    <w:rsid w:val="006A36B8"/>
    <w:rsid w:val="006A48D6"/>
    <w:rsid w:val="006A4B03"/>
    <w:rsid w:val="006A5F47"/>
    <w:rsid w:val="006B2D56"/>
    <w:rsid w:val="006D0B1B"/>
    <w:rsid w:val="006E2E22"/>
    <w:rsid w:val="006E4818"/>
    <w:rsid w:val="006F1BFB"/>
    <w:rsid w:val="006F2293"/>
    <w:rsid w:val="0070212D"/>
    <w:rsid w:val="00711E87"/>
    <w:rsid w:val="007232D3"/>
    <w:rsid w:val="00753643"/>
    <w:rsid w:val="00753FA0"/>
    <w:rsid w:val="00776599"/>
    <w:rsid w:val="00794B43"/>
    <w:rsid w:val="007B6A1C"/>
    <w:rsid w:val="007C480C"/>
    <w:rsid w:val="007D162A"/>
    <w:rsid w:val="007D711D"/>
    <w:rsid w:val="007E3013"/>
    <w:rsid w:val="007E6D2C"/>
    <w:rsid w:val="00810EB9"/>
    <w:rsid w:val="00816263"/>
    <w:rsid w:val="00817F0C"/>
    <w:rsid w:val="00822D8C"/>
    <w:rsid w:val="00826BC1"/>
    <w:rsid w:val="00833345"/>
    <w:rsid w:val="00847241"/>
    <w:rsid w:val="00851278"/>
    <w:rsid w:val="008518AC"/>
    <w:rsid w:val="0087048A"/>
    <w:rsid w:val="0088041A"/>
    <w:rsid w:val="00884514"/>
    <w:rsid w:val="00885813"/>
    <w:rsid w:val="008867D8"/>
    <w:rsid w:val="00890A21"/>
    <w:rsid w:val="00894380"/>
    <w:rsid w:val="00894D18"/>
    <w:rsid w:val="0089532D"/>
    <w:rsid w:val="00896451"/>
    <w:rsid w:val="008A3CCD"/>
    <w:rsid w:val="008C14F3"/>
    <w:rsid w:val="008C1F99"/>
    <w:rsid w:val="008C576C"/>
    <w:rsid w:val="008C7477"/>
    <w:rsid w:val="008D3579"/>
    <w:rsid w:val="008D5EAA"/>
    <w:rsid w:val="008E39F1"/>
    <w:rsid w:val="008F2707"/>
    <w:rsid w:val="00905F02"/>
    <w:rsid w:val="00916C73"/>
    <w:rsid w:val="009422AA"/>
    <w:rsid w:val="00943C66"/>
    <w:rsid w:val="009517F5"/>
    <w:rsid w:val="0097054E"/>
    <w:rsid w:val="0097090E"/>
    <w:rsid w:val="009715EC"/>
    <w:rsid w:val="0098557D"/>
    <w:rsid w:val="009855E5"/>
    <w:rsid w:val="009A7ADD"/>
    <w:rsid w:val="009C7312"/>
    <w:rsid w:val="009D1767"/>
    <w:rsid w:val="009D451C"/>
    <w:rsid w:val="009D464F"/>
    <w:rsid w:val="009E4E85"/>
    <w:rsid w:val="009E64BF"/>
    <w:rsid w:val="009F534B"/>
    <w:rsid w:val="009F61D5"/>
    <w:rsid w:val="00A07434"/>
    <w:rsid w:val="00A1750E"/>
    <w:rsid w:val="00A2300A"/>
    <w:rsid w:val="00A26CED"/>
    <w:rsid w:val="00A31445"/>
    <w:rsid w:val="00A42CC3"/>
    <w:rsid w:val="00A437D7"/>
    <w:rsid w:val="00A445C7"/>
    <w:rsid w:val="00A4569C"/>
    <w:rsid w:val="00A50F1F"/>
    <w:rsid w:val="00A51791"/>
    <w:rsid w:val="00A645B6"/>
    <w:rsid w:val="00A66E4B"/>
    <w:rsid w:val="00A9127A"/>
    <w:rsid w:val="00A91A03"/>
    <w:rsid w:val="00A9605F"/>
    <w:rsid w:val="00AA1533"/>
    <w:rsid w:val="00AA1E10"/>
    <w:rsid w:val="00AC1BE1"/>
    <w:rsid w:val="00AD1725"/>
    <w:rsid w:val="00AE43AF"/>
    <w:rsid w:val="00AF2523"/>
    <w:rsid w:val="00B00062"/>
    <w:rsid w:val="00B06011"/>
    <w:rsid w:val="00B236C1"/>
    <w:rsid w:val="00B36422"/>
    <w:rsid w:val="00B37AC8"/>
    <w:rsid w:val="00B518F6"/>
    <w:rsid w:val="00B533A0"/>
    <w:rsid w:val="00B62C43"/>
    <w:rsid w:val="00B62D37"/>
    <w:rsid w:val="00B777A9"/>
    <w:rsid w:val="00B92F9A"/>
    <w:rsid w:val="00B94BF9"/>
    <w:rsid w:val="00B96DAE"/>
    <w:rsid w:val="00BA3BFA"/>
    <w:rsid w:val="00BA4EC0"/>
    <w:rsid w:val="00BB0F47"/>
    <w:rsid w:val="00BC00EB"/>
    <w:rsid w:val="00BC4CC4"/>
    <w:rsid w:val="00BC77F4"/>
    <w:rsid w:val="00BD3541"/>
    <w:rsid w:val="00BD4305"/>
    <w:rsid w:val="00BF1160"/>
    <w:rsid w:val="00BF703A"/>
    <w:rsid w:val="00C02DE4"/>
    <w:rsid w:val="00C040FD"/>
    <w:rsid w:val="00C0522C"/>
    <w:rsid w:val="00C10486"/>
    <w:rsid w:val="00C15157"/>
    <w:rsid w:val="00C16D31"/>
    <w:rsid w:val="00C205C5"/>
    <w:rsid w:val="00C21C55"/>
    <w:rsid w:val="00C22EF3"/>
    <w:rsid w:val="00C45D19"/>
    <w:rsid w:val="00C47205"/>
    <w:rsid w:val="00C53026"/>
    <w:rsid w:val="00C53AA0"/>
    <w:rsid w:val="00C56BF0"/>
    <w:rsid w:val="00C61401"/>
    <w:rsid w:val="00C66798"/>
    <w:rsid w:val="00C76CF8"/>
    <w:rsid w:val="00C771C6"/>
    <w:rsid w:val="00C80510"/>
    <w:rsid w:val="00C81314"/>
    <w:rsid w:val="00CA49A7"/>
    <w:rsid w:val="00CA4E30"/>
    <w:rsid w:val="00CB080A"/>
    <w:rsid w:val="00CC082F"/>
    <w:rsid w:val="00CD2347"/>
    <w:rsid w:val="00CD3050"/>
    <w:rsid w:val="00CE1588"/>
    <w:rsid w:val="00CE1862"/>
    <w:rsid w:val="00D0316A"/>
    <w:rsid w:val="00D26986"/>
    <w:rsid w:val="00D27AD2"/>
    <w:rsid w:val="00D3720B"/>
    <w:rsid w:val="00D4095F"/>
    <w:rsid w:val="00D4563F"/>
    <w:rsid w:val="00D605D1"/>
    <w:rsid w:val="00D65054"/>
    <w:rsid w:val="00D740D5"/>
    <w:rsid w:val="00D74648"/>
    <w:rsid w:val="00D90E85"/>
    <w:rsid w:val="00D96417"/>
    <w:rsid w:val="00D9732D"/>
    <w:rsid w:val="00D97ACC"/>
    <w:rsid w:val="00DA4AC3"/>
    <w:rsid w:val="00DC68C2"/>
    <w:rsid w:val="00DD0315"/>
    <w:rsid w:val="00DD0E42"/>
    <w:rsid w:val="00DD739F"/>
    <w:rsid w:val="00DE4B0A"/>
    <w:rsid w:val="00DF082D"/>
    <w:rsid w:val="00DF7D22"/>
    <w:rsid w:val="00E02AC8"/>
    <w:rsid w:val="00E050E5"/>
    <w:rsid w:val="00E14F99"/>
    <w:rsid w:val="00E17E04"/>
    <w:rsid w:val="00E30D60"/>
    <w:rsid w:val="00E34E70"/>
    <w:rsid w:val="00E34FAD"/>
    <w:rsid w:val="00E412A7"/>
    <w:rsid w:val="00E46FE7"/>
    <w:rsid w:val="00E47DFD"/>
    <w:rsid w:val="00E570C2"/>
    <w:rsid w:val="00E57272"/>
    <w:rsid w:val="00E6022F"/>
    <w:rsid w:val="00E61CD1"/>
    <w:rsid w:val="00E75000"/>
    <w:rsid w:val="00E76391"/>
    <w:rsid w:val="00E80811"/>
    <w:rsid w:val="00E827E1"/>
    <w:rsid w:val="00E86404"/>
    <w:rsid w:val="00E9612D"/>
    <w:rsid w:val="00EB0249"/>
    <w:rsid w:val="00EC2865"/>
    <w:rsid w:val="00EC688F"/>
    <w:rsid w:val="00EC70A9"/>
    <w:rsid w:val="00ED3C5E"/>
    <w:rsid w:val="00ED461D"/>
    <w:rsid w:val="00ED6AD8"/>
    <w:rsid w:val="00EE26FA"/>
    <w:rsid w:val="00EE59C7"/>
    <w:rsid w:val="00EE59CD"/>
    <w:rsid w:val="00EF2FF5"/>
    <w:rsid w:val="00EF5DB5"/>
    <w:rsid w:val="00F03D92"/>
    <w:rsid w:val="00F05347"/>
    <w:rsid w:val="00F0717A"/>
    <w:rsid w:val="00F1097F"/>
    <w:rsid w:val="00F24E8C"/>
    <w:rsid w:val="00F309B7"/>
    <w:rsid w:val="00F3747E"/>
    <w:rsid w:val="00F40C75"/>
    <w:rsid w:val="00F40CBF"/>
    <w:rsid w:val="00F6153D"/>
    <w:rsid w:val="00F76382"/>
    <w:rsid w:val="00F9789D"/>
    <w:rsid w:val="00FA1EC0"/>
    <w:rsid w:val="00FD6988"/>
    <w:rsid w:val="00FF66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48C40A"/>
  <w15:docId w15:val="{B24FA5BE-16B3-4081-A42D-821E1C92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4A1EF7"/>
    <w:pPr>
      <w:keepNext/>
      <w:widowControl w:val="0"/>
      <w:overflowPunct w:val="0"/>
      <w:autoSpaceDE w:val="0"/>
      <w:autoSpaceDN w:val="0"/>
      <w:adjustRightInd w:val="0"/>
      <w:spacing w:after="120"/>
      <w:textAlignment w:val="baseline"/>
    </w:pPr>
    <w:rPr>
      <w:rFonts w:ascii="Arial" w:hAnsi="Arial"/>
    </w:rPr>
  </w:style>
  <w:style w:type="paragraph" w:styleId="Kop1">
    <w:name w:val="heading 1"/>
    <w:aliases w:val="hoofdstuk"/>
    <w:basedOn w:val="Standaard"/>
    <w:next w:val="Standaard"/>
    <w:qFormat/>
    <w:rsid w:val="004A1EF7"/>
    <w:pPr>
      <w:numPr>
        <w:numId w:val="1"/>
      </w:numPr>
      <w:tabs>
        <w:tab w:val="clear" w:pos="1364"/>
        <w:tab w:val="num" w:pos="1080"/>
      </w:tabs>
      <w:spacing w:before="240" w:after="240"/>
      <w:ind w:left="0"/>
      <w:outlineLvl w:val="0"/>
    </w:pPr>
    <w:rPr>
      <w:b/>
      <w:kern w:val="16"/>
    </w:rPr>
  </w:style>
  <w:style w:type="paragraph" w:styleId="Kop2">
    <w:name w:val="heading 2"/>
    <w:aliases w:val="Paragraafkop,paragraaf,Paragraaf,ips_paragraaf,H2,Paragrf 2,1.1Heading 2,2scr,Univé Paragraaf"/>
    <w:basedOn w:val="Standaard"/>
    <w:next w:val="Standaard"/>
    <w:link w:val="Kop2Char"/>
    <w:qFormat/>
    <w:rsid w:val="004A1EF7"/>
    <w:pPr>
      <w:numPr>
        <w:ilvl w:val="1"/>
        <w:numId w:val="1"/>
      </w:numPr>
      <w:spacing w:after="60"/>
      <w:outlineLvl w:val="1"/>
    </w:pPr>
  </w:style>
  <w:style w:type="paragraph" w:styleId="Kop3">
    <w:name w:val="heading 3"/>
    <w:basedOn w:val="Standaard"/>
    <w:next w:val="Standaard"/>
    <w:qFormat/>
    <w:rsid w:val="004A1EF7"/>
    <w:pPr>
      <w:numPr>
        <w:ilvl w:val="2"/>
        <w:numId w:val="1"/>
      </w:numPr>
      <w:spacing w:after="60"/>
      <w:outlineLvl w:val="2"/>
    </w:pPr>
  </w:style>
  <w:style w:type="paragraph" w:styleId="Kop4">
    <w:name w:val="heading 4"/>
    <w:basedOn w:val="Standaard"/>
    <w:next w:val="Standaard"/>
    <w:qFormat/>
    <w:rsid w:val="004A1EF7"/>
    <w:pPr>
      <w:numPr>
        <w:ilvl w:val="3"/>
        <w:numId w:val="1"/>
      </w:numPr>
      <w:spacing w:before="240" w:after="60"/>
      <w:outlineLvl w:val="3"/>
    </w:pPr>
    <w:rPr>
      <w:b/>
    </w:rPr>
  </w:style>
  <w:style w:type="paragraph" w:styleId="Kop5">
    <w:name w:val="heading 5"/>
    <w:basedOn w:val="Standaard"/>
    <w:next w:val="Standaard"/>
    <w:qFormat/>
    <w:rsid w:val="004A1EF7"/>
    <w:pPr>
      <w:keepNext w:val="0"/>
      <w:numPr>
        <w:ilvl w:val="4"/>
        <w:numId w:val="1"/>
      </w:numPr>
      <w:spacing w:before="240" w:after="60"/>
      <w:outlineLvl w:val="4"/>
    </w:pPr>
    <w:rPr>
      <w:sz w:val="22"/>
    </w:rPr>
  </w:style>
  <w:style w:type="paragraph" w:styleId="Kop6">
    <w:name w:val="heading 6"/>
    <w:basedOn w:val="Standaard"/>
    <w:next w:val="Standaard"/>
    <w:qFormat/>
    <w:rsid w:val="004A1EF7"/>
    <w:pPr>
      <w:keepNext w:val="0"/>
      <w:numPr>
        <w:ilvl w:val="5"/>
        <w:numId w:val="1"/>
      </w:numPr>
      <w:spacing w:before="240" w:after="60"/>
      <w:outlineLvl w:val="5"/>
    </w:pPr>
    <w:rPr>
      <w:i/>
      <w:sz w:val="22"/>
    </w:rPr>
  </w:style>
  <w:style w:type="paragraph" w:styleId="Kop7">
    <w:name w:val="heading 7"/>
    <w:basedOn w:val="Standaard"/>
    <w:next w:val="Standaard"/>
    <w:qFormat/>
    <w:rsid w:val="004A1EF7"/>
    <w:pPr>
      <w:keepNext w:val="0"/>
      <w:numPr>
        <w:ilvl w:val="6"/>
        <w:numId w:val="1"/>
      </w:numPr>
      <w:spacing w:before="240" w:after="60"/>
      <w:outlineLvl w:val="6"/>
    </w:pPr>
  </w:style>
  <w:style w:type="paragraph" w:styleId="Kop8">
    <w:name w:val="heading 8"/>
    <w:basedOn w:val="Standaard"/>
    <w:next w:val="Standaard"/>
    <w:qFormat/>
    <w:rsid w:val="004A1EF7"/>
    <w:pPr>
      <w:keepNext w:val="0"/>
      <w:numPr>
        <w:ilvl w:val="7"/>
        <w:numId w:val="1"/>
      </w:numPr>
      <w:spacing w:before="240" w:after="60"/>
      <w:outlineLvl w:val="7"/>
    </w:pPr>
    <w:rPr>
      <w:i/>
    </w:rPr>
  </w:style>
  <w:style w:type="paragraph" w:styleId="Kop9">
    <w:name w:val="heading 9"/>
    <w:basedOn w:val="Standaard"/>
    <w:next w:val="Standaard"/>
    <w:qFormat/>
    <w:rsid w:val="004A1EF7"/>
    <w:pPr>
      <w:keepNext w:val="0"/>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4A1EF7"/>
    <w:pPr>
      <w:keepNext w:val="0"/>
      <w:tabs>
        <w:tab w:val="left" w:pos="227"/>
        <w:tab w:val="left" w:pos="454"/>
        <w:tab w:val="left" w:pos="567"/>
        <w:tab w:val="left" w:pos="1134"/>
        <w:tab w:val="left" w:pos="2268"/>
        <w:tab w:val="left" w:pos="3402"/>
        <w:tab w:val="left" w:pos="4309"/>
        <w:tab w:val="center" w:pos="4536"/>
        <w:tab w:val="left" w:pos="4649"/>
        <w:tab w:val="left" w:pos="5670"/>
        <w:tab w:val="left" w:pos="5783"/>
        <w:tab w:val="left" w:pos="6804"/>
        <w:tab w:val="left" w:pos="7938"/>
        <w:tab w:val="right" w:pos="9072"/>
      </w:tabs>
      <w:spacing w:after="0" w:line="260" w:lineRule="exact"/>
      <w:ind w:hanging="567"/>
    </w:pPr>
  </w:style>
  <w:style w:type="paragraph" w:customStyle="1" w:styleId="inhopg1">
    <w:name w:val="inhopg 1"/>
    <w:basedOn w:val="Standaard"/>
    <w:rsid w:val="004A1EF7"/>
    <w:pPr>
      <w:keepNext w:val="0"/>
      <w:tabs>
        <w:tab w:val="left" w:leader="dot" w:pos="9000"/>
        <w:tab w:val="right" w:pos="9360"/>
      </w:tabs>
      <w:suppressAutoHyphens/>
      <w:spacing w:before="480" w:after="0"/>
      <w:ind w:left="720" w:right="720" w:hanging="720"/>
    </w:pPr>
    <w:rPr>
      <w:b/>
    </w:rPr>
  </w:style>
  <w:style w:type="paragraph" w:styleId="Inhopg10">
    <w:name w:val="toc 1"/>
    <w:basedOn w:val="Standaard"/>
    <w:next w:val="Standaard"/>
    <w:uiPriority w:val="39"/>
    <w:rsid w:val="004A1EF7"/>
    <w:pPr>
      <w:tabs>
        <w:tab w:val="right" w:leader="hyphen" w:pos="9072"/>
      </w:tabs>
    </w:pPr>
  </w:style>
  <w:style w:type="paragraph" w:styleId="Inhopg2">
    <w:name w:val="toc 2"/>
    <w:basedOn w:val="Standaard"/>
    <w:next w:val="Standaard"/>
    <w:semiHidden/>
    <w:rsid w:val="004A1EF7"/>
    <w:pPr>
      <w:tabs>
        <w:tab w:val="right" w:leader="hyphen" w:pos="9072"/>
      </w:tabs>
      <w:ind w:left="190"/>
    </w:pPr>
  </w:style>
  <w:style w:type="paragraph" w:styleId="Inhopg3">
    <w:name w:val="toc 3"/>
    <w:basedOn w:val="Standaard"/>
    <w:next w:val="Standaard"/>
    <w:semiHidden/>
    <w:rsid w:val="004A1EF7"/>
    <w:pPr>
      <w:tabs>
        <w:tab w:val="right" w:leader="hyphen" w:pos="9072"/>
      </w:tabs>
      <w:ind w:left="380"/>
    </w:pPr>
  </w:style>
  <w:style w:type="paragraph" w:styleId="Inhopg4">
    <w:name w:val="toc 4"/>
    <w:basedOn w:val="Standaard"/>
    <w:next w:val="Standaard"/>
    <w:semiHidden/>
    <w:rsid w:val="004A1EF7"/>
    <w:pPr>
      <w:tabs>
        <w:tab w:val="right" w:leader="hyphen" w:pos="9072"/>
      </w:tabs>
      <w:ind w:left="570"/>
    </w:pPr>
  </w:style>
  <w:style w:type="paragraph" w:styleId="Inhopg5">
    <w:name w:val="toc 5"/>
    <w:basedOn w:val="Standaard"/>
    <w:next w:val="Standaard"/>
    <w:semiHidden/>
    <w:rsid w:val="004A1EF7"/>
    <w:pPr>
      <w:tabs>
        <w:tab w:val="right" w:leader="hyphen" w:pos="9072"/>
      </w:tabs>
      <w:ind w:left="760"/>
    </w:pPr>
  </w:style>
  <w:style w:type="paragraph" w:styleId="Inhopg6">
    <w:name w:val="toc 6"/>
    <w:basedOn w:val="Standaard"/>
    <w:next w:val="Standaard"/>
    <w:semiHidden/>
    <w:rsid w:val="004A1EF7"/>
    <w:pPr>
      <w:tabs>
        <w:tab w:val="right" w:leader="hyphen" w:pos="9072"/>
      </w:tabs>
      <w:ind w:left="950"/>
    </w:pPr>
  </w:style>
  <w:style w:type="paragraph" w:styleId="Inhopg7">
    <w:name w:val="toc 7"/>
    <w:basedOn w:val="Standaard"/>
    <w:next w:val="Standaard"/>
    <w:semiHidden/>
    <w:rsid w:val="004A1EF7"/>
    <w:pPr>
      <w:tabs>
        <w:tab w:val="right" w:leader="hyphen" w:pos="9072"/>
      </w:tabs>
      <w:ind w:left="1140"/>
    </w:pPr>
  </w:style>
  <w:style w:type="paragraph" w:styleId="Inhopg8">
    <w:name w:val="toc 8"/>
    <w:basedOn w:val="Standaard"/>
    <w:next w:val="Standaard"/>
    <w:semiHidden/>
    <w:rsid w:val="004A1EF7"/>
    <w:pPr>
      <w:tabs>
        <w:tab w:val="right" w:leader="hyphen" w:pos="9072"/>
      </w:tabs>
      <w:ind w:left="1330"/>
    </w:pPr>
  </w:style>
  <w:style w:type="paragraph" w:styleId="Inhopg9">
    <w:name w:val="toc 9"/>
    <w:basedOn w:val="Standaard"/>
    <w:next w:val="Standaard"/>
    <w:semiHidden/>
    <w:rsid w:val="004A1EF7"/>
    <w:pPr>
      <w:tabs>
        <w:tab w:val="right" w:leader="hyphen" w:pos="9072"/>
      </w:tabs>
      <w:ind w:left="1520"/>
    </w:pPr>
  </w:style>
  <w:style w:type="paragraph" w:styleId="Voettekst">
    <w:name w:val="footer"/>
    <w:basedOn w:val="Standaard"/>
    <w:semiHidden/>
    <w:rsid w:val="004A1EF7"/>
    <w:pPr>
      <w:tabs>
        <w:tab w:val="center" w:pos="4536"/>
        <w:tab w:val="right" w:pos="9072"/>
      </w:tabs>
    </w:pPr>
  </w:style>
  <w:style w:type="paragraph" w:styleId="Plattetekst">
    <w:name w:val="Body Text"/>
    <w:basedOn w:val="Standaard"/>
    <w:semiHidden/>
    <w:rsid w:val="004A1EF7"/>
    <w:pPr>
      <w:ind w:right="1133"/>
    </w:pPr>
  </w:style>
  <w:style w:type="character" w:styleId="Paginanummer">
    <w:name w:val="page number"/>
    <w:basedOn w:val="Standaardalinea-lettertype"/>
    <w:semiHidden/>
    <w:rsid w:val="004A1EF7"/>
  </w:style>
  <w:style w:type="paragraph" w:styleId="Plattetekstinspringen">
    <w:name w:val="Body Text Indent"/>
    <w:basedOn w:val="Standaard"/>
    <w:semiHidden/>
    <w:rsid w:val="004A1EF7"/>
    <w:pPr>
      <w:ind w:left="709" w:hanging="1"/>
    </w:pPr>
  </w:style>
  <w:style w:type="paragraph" w:styleId="Plattetekstinspringen2">
    <w:name w:val="Body Text Indent 2"/>
    <w:basedOn w:val="Standaard"/>
    <w:semiHidden/>
    <w:rsid w:val="004A1EF7"/>
    <w:pPr>
      <w:ind w:left="705" w:hanging="705"/>
    </w:pPr>
  </w:style>
  <w:style w:type="paragraph" w:styleId="Plattetekstinspringen3">
    <w:name w:val="Body Text Indent 3"/>
    <w:basedOn w:val="Standaard"/>
    <w:semiHidden/>
    <w:rsid w:val="004A1EF7"/>
    <w:pPr>
      <w:ind w:left="709"/>
    </w:pPr>
  </w:style>
  <w:style w:type="paragraph" w:styleId="Index1">
    <w:name w:val="index 1"/>
    <w:basedOn w:val="Standaard"/>
    <w:next w:val="Standaard"/>
    <w:autoRedefine/>
    <w:semiHidden/>
    <w:rsid w:val="004A1EF7"/>
    <w:pPr>
      <w:ind w:left="200" w:hanging="200"/>
    </w:pPr>
  </w:style>
  <w:style w:type="paragraph" w:styleId="Index2">
    <w:name w:val="index 2"/>
    <w:basedOn w:val="Standaard"/>
    <w:next w:val="Standaard"/>
    <w:autoRedefine/>
    <w:semiHidden/>
    <w:rsid w:val="004A1EF7"/>
    <w:pPr>
      <w:ind w:left="400" w:hanging="200"/>
    </w:pPr>
  </w:style>
  <w:style w:type="paragraph" w:styleId="Index3">
    <w:name w:val="index 3"/>
    <w:basedOn w:val="Standaard"/>
    <w:next w:val="Standaard"/>
    <w:autoRedefine/>
    <w:semiHidden/>
    <w:rsid w:val="004A1EF7"/>
    <w:pPr>
      <w:ind w:left="600" w:hanging="200"/>
    </w:pPr>
  </w:style>
  <w:style w:type="paragraph" w:styleId="Index4">
    <w:name w:val="index 4"/>
    <w:basedOn w:val="Standaard"/>
    <w:next w:val="Standaard"/>
    <w:autoRedefine/>
    <w:semiHidden/>
    <w:rsid w:val="004A1EF7"/>
    <w:pPr>
      <w:ind w:left="800" w:hanging="200"/>
    </w:pPr>
  </w:style>
  <w:style w:type="paragraph" w:styleId="Index5">
    <w:name w:val="index 5"/>
    <w:basedOn w:val="Standaard"/>
    <w:next w:val="Standaard"/>
    <w:autoRedefine/>
    <w:semiHidden/>
    <w:rsid w:val="004A1EF7"/>
    <w:pPr>
      <w:ind w:left="1000" w:hanging="200"/>
    </w:pPr>
  </w:style>
  <w:style w:type="paragraph" w:styleId="Index6">
    <w:name w:val="index 6"/>
    <w:basedOn w:val="Standaard"/>
    <w:next w:val="Standaard"/>
    <w:autoRedefine/>
    <w:semiHidden/>
    <w:rsid w:val="004A1EF7"/>
    <w:pPr>
      <w:ind w:left="1200" w:hanging="200"/>
    </w:pPr>
  </w:style>
  <w:style w:type="paragraph" w:styleId="Index7">
    <w:name w:val="index 7"/>
    <w:basedOn w:val="Standaard"/>
    <w:next w:val="Standaard"/>
    <w:autoRedefine/>
    <w:semiHidden/>
    <w:rsid w:val="004A1EF7"/>
    <w:pPr>
      <w:ind w:left="1400" w:hanging="200"/>
    </w:pPr>
  </w:style>
  <w:style w:type="paragraph" w:styleId="Index8">
    <w:name w:val="index 8"/>
    <w:basedOn w:val="Standaard"/>
    <w:next w:val="Standaard"/>
    <w:autoRedefine/>
    <w:semiHidden/>
    <w:rsid w:val="004A1EF7"/>
    <w:pPr>
      <w:ind w:left="1600" w:hanging="200"/>
    </w:pPr>
  </w:style>
  <w:style w:type="paragraph" w:styleId="Index9">
    <w:name w:val="index 9"/>
    <w:basedOn w:val="Standaard"/>
    <w:next w:val="Standaard"/>
    <w:autoRedefine/>
    <w:semiHidden/>
    <w:rsid w:val="004A1EF7"/>
    <w:pPr>
      <w:ind w:left="1800" w:hanging="200"/>
    </w:pPr>
  </w:style>
  <w:style w:type="paragraph" w:styleId="Indexkop">
    <w:name w:val="index heading"/>
    <w:basedOn w:val="Standaard"/>
    <w:next w:val="Index1"/>
    <w:semiHidden/>
    <w:rsid w:val="004A1EF7"/>
  </w:style>
  <w:style w:type="character" w:styleId="Hyperlink">
    <w:name w:val="Hyperlink"/>
    <w:uiPriority w:val="99"/>
    <w:rsid w:val="004A1EF7"/>
    <w:rPr>
      <w:color w:val="0000FF"/>
      <w:u w:val="single"/>
    </w:rPr>
  </w:style>
  <w:style w:type="paragraph" w:customStyle="1" w:styleId="Ballontekst1">
    <w:name w:val="Ballontekst1"/>
    <w:basedOn w:val="Standaard"/>
    <w:semiHidden/>
    <w:rsid w:val="004A1EF7"/>
    <w:rPr>
      <w:rFonts w:ascii="Tahoma" w:hAnsi="Tahoma" w:cs="Tahoma"/>
      <w:sz w:val="16"/>
      <w:szCs w:val="16"/>
    </w:rPr>
  </w:style>
  <w:style w:type="character" w:styleId="Verwijzingopmerking">
    <w:name w:val="annotation reference"/>
    <w:uiPriority w:val="99"/>
    <w:rsid w:val="004A1EF7"/>
    <w:rPr>
      <w:sz w:val="16"/>
      <w:szCs w:val="16"/>
    </w:rPr>
  </w:style>
  <w:style w:type="paragraph" w:styleId="Tekstopmerking">
    <w:name w:val="annotation text"/>
    <w:basedOn w:val="Standaard"/>
    <w:link w:val="TekstopmerkingChar"/>
    <w:uiPriority w:val="99"/>
    <w:rsid w:val="004A1EF7"/>
  </w:style>
  <w:style w:type="paragraph" w:styleId="Lijstalinea">
    <w:name w:val="List Paragraph"/>
    <w:basedOn w:val="Standaard"/>
    <w:link w:val="LijstalineaChar"/>
    <w:uiPriority w:val="34"/>
    <w:qFormat/>
    <w:rsid w:val="004A1EF7"/>
    <w:pPr>
      <w:ind w:left="708"/>
    </w:pPr>
  </w:style>
  <w:style w:type="paragraph" w:styleId="Ballontekst">
    <w:name w:val="Balloon Text"/>
    <w:basedOn w:val="Standaard"/>
    <w:link w:val="BallontekstChar"/>
    <w:uiPriority w:val="99"/>
    <w:semiHidden/>
    <w:unhideWhenUsed/>
    <w:rsid w:val="007D711D"/>
    <w:pPr>
      <w:spacing w:after="0"/>
    </w:pPr>
    <w:rPr>
      <w:sz w:val="16"/>
      <w:szCs w:val="16"/>
    </w:rPr>
  </w:style>
  <w:style w:type="character" w:customStyle="1" w:styleId="BallontekstChar">
    <w:name w:val="Ballontekst Char"/>
    <w:link w:val="Ballontekst"/>
    <w:uiPriority w:val="99"/>
    <w:semiHidden/>
    <w:rsid w:val="007D711D"/>
    <w:rPr>
      <w:rFonts w:ascii="Arial" w:hAnsi="Arial" w:cs="Arial"/>
      <w:sz w:val="16"/>
      <w:szCs w:val="16"/>
    </w:rPr>
  </w:style>
  <w:style w:type="paragraph" w:styleId="Onderwerpvanopmerking">
    <w:name w:val="annotation subject"/>
    <w:basedOn w:val="Tekstopmerking"/>
    <w:next w:val="Tekstopmerking"/>
    <w:link w:val="OnderwerpvanopmerkingChar"/>
    <w:uiPriority w:val="99"/>
    <w:semiHidden/>
    <w:unhideWhenUsed/>
    <w:rsid w:val="007D711D"/>
    <w:rPr>
      <w:b/>
      <w:bCs/>
    </w:rPr>
  </w:style>
  <w:style w:type="character" w:customStyle="1" w:styleId="TekstopmerkingChar">
    <w:name w:val="Tekst opmerking Char"/>
    <w:link w:val="Tekstopmerking"/>
    <w:uiPriority w:val="99"/>
    <w:rsid w:val="007D711D"/>
    <w:rPr>
      <w:rFonts w:ascii="Arial" w:hAnsi="Arial"/>
    </w:rPr>
  </w:style>
  <w:style w:type="character" w:customStyle="1" w:styleId="OnderwerpvanopmerkingChar">
    <w:name w:val="Onderwerp van opmerking Char"/>
    <w:basedOn w:val="TekstopmerkingChar"/>
    <w:link w:val="Onderwerpvanopmerking"/>
    <w:rsid w:val="007D711D"/>
    <w:rPr>
      <w:rFonts w:ascii="Arial" w:hAnsi="Arial"/>
    </w:rPr>
  </w:style>
  <w:style w:type="paragraph" w:customStyle="1" w:styleId="Default">
    <w:name w:val="Default"/>
    <w:rsid w:val="003A48DE"/>
    <w:pPr>
      <w:autoSpaceDE w:val="0"/>
      <w:autoSpaceDN w:val="0"/>
      <w:adjustRightInd w:val="0"/>
    </w:pPr>
    <w:rPr>
      <w:rFonts w:ascii="Arial" w:hAnsi="Arial" w:cs="Arial"/>
      <w:color w:val="000000"/>
      <w:sz w:val="24"/>
      <w:szCs w:val="24"/>
    </w:rPr>
  </w:style>
  <w:style w:type="character" w:customStyle="1" w:styleId="LijstalineaChar">
    <w:name w:val="Lijstalinea Char"/>
    <w:link w:val="Lijstalinea"/>
    <w:uiPriority w:val="99"/>
    <w:locked/>
    <w:rsid w:val="00186639"/>
    <w:rPr>
      <w:rFonts w:ascii="Arial" w:hAnsi="Arial"/>
    </w:rPr>
  </w:style>
  <w:style w:type="character" w:styleId="Nadruk">
    <w:name w:val="Emphasis"/>
    <w:qFormat/>
    <w:rsid w:val="00186639"/>
    <w:rPr>
      <w:i/>
      <w:iCs/>
    </w:rPr>
  </w:style>
  <w:style w:type="numbering" w:customStyle="1" w:styleId="List1">
    <w:name w:val="List 1"/>
    <w:rsid w:val="00B37AC8"/>
    <w:pPr>
      <w:numPr>
        <w:numId w:val="79"/>
      </w:numPr>
    </w:pPr>
  </w:style>
  <w:style w:type="character" w:customStyle="1" w:styleId="Kop2Char">
    <w:name w:val="Kop 2 Char"/>
    <w:aliases w:val="Paragraafkop Char,paragraaf Char,Paragraaf Char,ips_paragraaf Char,H2 Char,Paragrf 2 Char,1.1Heading 2 Char,2scr Char,Univé Paragraaf Char"/>
    <w:basedOn w:val="Standaardalinea-lettertype"/>
    <w:link w:val="Kop2"/>
    <w:rsid w:val="00B37AC8"/>
    <w:rPr>
      <w:rFonts w:ascii="Arial" w:hAnsi="Arial"/>
    </w:rPr>
  </w:style>
  <w:style w:type="paragraph" w:customStyle="1" w:styleId="RapportTitel">
    <w:name w:val="RapportTitel"/>
    <w:rsid w:val="006043FF"/>
    <w:pPr>
      <w:spacing w:line="720" w:lineRule="exact"/>
      <w:ind w:left="561" w:hanging="561"/>
      <w:jc w:val="both"/>
    </w:pPr>
    <w:rPr>
      <w:rFonts w:ascii="Arial" w:hAnsi="Arial"/>
      <w:b/>
      <w:noProof/>
      <w:spacing w:val="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934723">
      <w:bodyDiv w:val="1"/>
      <w:marLeft w:val="0"/>
      <w:marRight w:val="0"/>
      <w:marTop w:val="0"/>
      <w:marBottom w:val="0"/>
      <w:divBdr>
        <w:top w:val="none" w:sz="0" w:space="0" w:color="auto"/>
        <w:left w:val="none" w:sz="0" w:space="0" w:color="auto"/>
        <w:bottom w:val="none" w:sz="0" w:space="0" w:color="auto"/>
        <w:right w:val="none" w:sz="0" w:space="0" w:color="auto"/>
      </w:divBdr>
    </w:div>
    <w:div w:id="591201398">
      <w:bodyDiv w:val="1"/>
      <w:marLeft w:val="0"/>
      <w:marRight w:val="0"/>
      <w:marTop w:val="0"/>
      <w:marBottom w:val="0"/>
      <w:divBdr>
        <w:top w:val="none" w:sz="0" w:space="0" w:color="auto"/>
        <w:left w:val="none" w:sz="0" w:space="0" w:color="auto"/>
        <w:bottom w:val="none" w:sz="0" w:space="0" w:color="auto"/>
        <w:right w:val="none" w:sz="0" w:space="0" w:color="auto"/>
      </w:divBdr>
    </w:div>
    <w:div w:id="947738848">
      <w:bodyDiv w:val="1"/>
      <w:marLeft w:val="0"/>
      <w:marRight w:val="0"/>
      <w:marTop w:val="0"/>
      <w:marBottom w:val="0"/>
      <w:divBdr>
        <w:top w:val="none" w:sz="0" w:space="0" w:color="auto"/>
        <w:left w:val="none" w:sz="0" w:space="0" w:color="auto"/>
        <w:bottom w:val="none" w:sz="0" w:space="0" w:color="auto"/>
        <w:right w:val="none" w:sz="0" w:space="0" w:color="auto"/>
      </w:divBdr>
    </w:div>
    <w:div w:id="1142041754">
      <w:bodyDiv w:val="1"/>
      <w:marLeft w:val="0"/>
      <w:marRight w:val="0"/>
      <w:marTop w:val="0"/>
      <w:marBottom w:val="0"/>
      <w:divBdr>
        <w:top w:val="none" w:sz="0" w:space="0" w:color="auto"/>
        <w:left w:val="none" w:sz="0" w:space="0" w:color="auto"/>
        <w:bottom w:val="none" w:sz="0" w:space="0" w:color="auto"/>
        <w:right w:val="none" w:sz="0" w:space="0" w:color="auto"/>
      </w:divBdr>
    </w:div>
    <w:div w:id="1427656455">
      <w:bodyDiv w:val="1"/>
      <w:marLeft w:val="0"/>
      <w:marRight w:val="0"/>
      <w:marTop w:val="0"/>
      <w:marBottom w:val="0"/>
      <w:divBdr>
        <w:top w:val="none" w:sz="0" w:space="0" w:color="auto"/>
        <w:left w:val="none" w:sz="0" w:space="0" w:color="auto"/>
        <w:bottom w:val="none" w:sz="0" w:space="0" w:color="auto"/>
        <w:right w:val="none" w:sz="0" w:space="0" w:color="auto"/>
      </w:divBdr>
    </w:div>
    <w:div w:id="1594317574">
      <w:bodyDiv w:val="1"/>
      <w:marLeft w:val="0"/>
      <w:marRight w:val="0"/>
      <w:marTop w:val="0"/>
      <w:marBottom w:val="0"/>
      <w:divBdr>
        <w:top w:val="none" w:sz="0" w:space="0" w:color="auto"/>
        <w:left w:val="none" w:sz="0" w:space="0" w:color="auto"/>
        <w:bottom w:val="none" w:sz="0" w:space="0" w:color="auto"/>
        <w:right w:val="none" w:sz="0" w:space="0" w:color="auto"/>
      </w:divBdr>
    </w:div>
    <w:div w:id="194464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F5A79-3BE1-4B01-9A48-5BA8A06E4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749</Words>
  <Characters>4800</Characters>
  <Application>Microsoft Office Word</Application>
  <DocSecurity>4</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5538</CharactersWithSpaces>
  <SharedDoc>false</SharedDoc>
  <HLinks>
    <vt:vector size="96" baseType="variant">
      <vt:variant>
        <vt:i4>1703985</vt:i4>
      </vt:variant>
      <vt:variant>
        <vt:i4>92</vt:i4>
      </vt:variant>
      <vt:variant>
        <vt:i4>0</vt:i4>
      </vt:variant>
      <vt:variant>
        <vt:i4>5</vt:i4>
      </vt:variant>
      <vt:variant>
        <vt:lpwstr/>
      </vt:variant>
      <vt:variant>
        <vt:lpwstr>_Toc379882300</vt:lpwstr>
      </vt:variant>
      <vt:variant>
        <vt:i4>1245232</vt:i4>
      </vt:variant>
      <vt:variant>
        <vt:i4>86</vt:i4>
      </vt:variant>
      <vt:variant>
        <vt:i4>0</vt:i4>
      </vt:variant>
      <vt:variant>
        <vt:i4>5</vt:i4>
      </vt:variant>
      <vt:variant>
        <vt:lpwstr/>
      </vt:variant>
      <vt:variant>
        <vt:lpwstr>_Toc379882299</vt:lpwstr>
      </vt:variant>
      <vt:variant>
        <vt:i4>1245232</vt:i4>
      </vt:variant>
      <vt:variant>
        <vt:i4>80</vt:i4>
      </vt:variant>
      <vt:variant>
        <vt:i4>0</vt:i4>
      </vt:variant>
      <vt:variant>
        <vt:i4>5</vt:i4>
      </vt:variant>
      <vt:variant>
        <vt:lpwstr/>
      </vt:variant>
      <vt:variant>
        <vt:lpwstr>_Toc379882298</vt:lpwstr>
      </vt:variant>
      <vt:variant>
        <vt:i4>1245232</vt:i4>
      </vt:variant>
      <vt:variant>
        <vt:i4>74</vt:i4>
      </vt:variant>
      <vt:variant>
        <vt:i4>0</vt:i4>
      </vt:variant>
      <vt:variant>
        <vt:i4>5</vt:i4>
      </vt:variant>
      <vt:variant>
        <vt:lpwstr/>
      </vt:variant>
      <vt:variant>
        <vt:lpwstr>_Toc379882297</vt:lpwstr>
      </vt:variant>
      <vt:variant>
        <vt:i4>1245232</vt:i4>
      </vt:variant>
      <vt:variant>
        <vt:i4>68</vt:i4>
      </vt:variant>
      <vt:variant>
        <vt:i4>0</vt:i4>
      </vt:variant>
      <vt:variant>
        <vt:i4>5</vt:i4>
      </vt:variant>
      <vt:variant>
        <vt:lpwstr/>
      </vt:variant>
      <vt:variant>
        <vt:lpwstr>_Toc379882296</vt:lpwstr>
      </vt:variant>
      <vt:variant>
        <vt:i4>1245232</vt:i4>
      </vt:variant>
      <vt:variant>
        <vt:i4>62</vt:i4>
      </vt:variant>
      <vt:variant>
        <vt:i4>0</vt:i4>
      </vt:variant>
      <vt:variant>
        <vt:i4>5</vt:i4>
      </vt:variant>
      <vt:variant>
        <vt:lpwstr/>
      </vt:variant>
      <vt:variant>
        <vt:lpwstr>_Toc379882295</vt:lpwstr>
      </vt:variant>
      <vt:variant>
        <vt:i4>1245232</vt:i4>
      </vt:variant>
      <vt:variant>
        <vt:i4>56</vt:i4>
      </vt:variant>
      <vt:variant>
        <vt:i4>0</vt:i4>
      </vt:variant>
      <vt:variant>
        <vt:i4>5</vt:i4>
      </vt:variant>
      <vt:variant>
        <vt:lpwstr/>
      </vt:variant>
      <vt:variant>
        <vt:lpwstr>_Toc379882294</vt:lpwstr>
      </vt:variant>
      <vt:variant>
        <vt:i4>1245232</vt:i4>
      </vt:variant>
      <vt:variant>
        <vt:i4>50</vt:i4>
      </vt:variant>
      <vt:variant>
        <vt:i4>0</vt:i4>
      </vt:variant>
      <vt:variant>
        <vt:i4>5</vt:i4>
      </vt:variant>
      <vt:variant>
        <vt:lpwstr/>
      </vt:variant>
      <vt:variant>
        <vt:lpwstr>_Toc379882293</vt:lpwstr>
      </vt:variant>
      <vt:variant>
        <vt:i4>1245232</vt:i4>
      </vt:variant>
      <vt:variant>
        <vt:i4>44</vt:i4>
      </vt:variant>
      <vt:variant>
        <vt:i4>0</vt:i4>
      </vt:variant>
      <vt:variant>
        <vt:i4>5</vt:i4>
      </vt:variant>
      <vt:variant>
        <vt:lpwstr/>
      </vt:variant>
      <vt:variant>
        <vt:lpwstr>_Toc379882292</vt:lpwstr>
      </vt:variant>
      <vt:variant>
        <vt:i4>1245232</vt:i4>
      </vt:variant>
      <vt:variant>
        <vt:i4>38</vt:i4>
      </vt:variant>
      <vt:variant>
        <vt:i4>0</vt:i4>
      </vt:variant>
      <vt:variant>
        <vt:i4>5</vt:i4>
      </vt:variant>
      <vt:variant>
        <vt:lpwstr/>
      </vt:variant>
      <vt:variant>
        <vt:lpwstr>_Toc379882291</vt:lpwstr>
      </vt:variant>
      <vt:variant>
        <vt:i4>1245232</vt:i4>
      </vt:variant>
      <vt:variant>
        <vt:i4>32</vt:i4>
      </vt:variant>
      <vt:variant>
        <vt:i4>0</vt:i4>
      </vt:variant>
      <vt:variant>
        <vt:i4>5</vt:i4>
      </vt:variant>
      <vt:variant>
        <vt:lpwstr/>
      </vt:variant>
      <vt:variant>
        <vt:lpwstr>_Toc379882290</vt:lpwstr>
      </vt:variant>
      <vt:variant>
        <vt:i4>1179696</vt:i4>
      </vt:variant>
      <vt:variant>
        <vt:i4>26</vt:i4>
      </vt:variant>
      <vt:variant>
        <vt:i4>0</vt:i4>
      </vt:variant>
      <vt:variant>
        <vt:i4>5</vt:i4>
      </vt:variant>
      <vt:variant>
        <vt:lpwstr/>
      </vt:variant>
      <vt:variant>
        <vt:lpwstr>_Toc379882289</vt:lpwstr>
      </vt:variant>
      <vt:variant>
        <vt:i4>1179696</vt:i4>
      </vt:variant>
      <vt:variant>
        <vt:i4>20</vt:i4>
      </vt:variant>
      <vt:variant>
        <vt:i4>0</vt:i4>
      </vt:variant>
      <vt:variant>
        <vt:i4>5</vt:i4>
      </vt:variant>
      <vt:variant>
        <vt:lpwstr/>
      </vt:variant>
      <vt:variant>
        <vt:lpwstr>_Toc379882288</vt:lpwstr>
      </vt:variant>
      <vt:variant>
        <vt:i4>1179696</vt:i4>
      </vt:variant>
      <vt:variant>
        <vt:i4>14</vt:i4>
      </vt:variant>
      <vt:variant>
        <vt:i4>0</vt:i4>
      </vt:variant>
      <vt:variant>
        <vt:i4>5</vt:i4>
      </vt:variant>
      <vt:variant>
        <vt:lpwstr/>
      </vt:variant>
      <vt:variant>
        <vt:lpwstr>_Toc379882287</vt:lpwstr>
      </vt:variant>
      <vt:variant>
        <vt:i4>1179696</vt:i4>
      </vt:variant>
      <vt:variant>
        <vt:i4>8</vt:i4>
      </vt:variant>
      <vt:variant>
        <vt:i4>0</vt:i4>
      </vt:variant>
      <vt:variant>
        <vt:i4>5</vt:i4>
      </vt:variant>
      <vt:variant>
        <vt:lpwstr/>
      </vt:variant>
      <vt:variant>
        <vt:lpwstr>_Toc379882286</vt:lpwstr>
      </vt:variant>
      <vt:variant>
        <vt:i4>1179696</vt:i4>
      </vt:variant>
      <vt:variant>
        <vt:i4>2</vt:i4>
      </vt:variant>
      <vt:variant>
        <vt:i4>0</vt:i4>
      </vt:variant>
      <vt:variant>
        <vt:i4>5</vt:i4>
      </vt:variant>
      <vt:variant>
        <vt:lpwstr/>
      </vt:variant>
      <vt:variant>
        <vt:lpwstr>_Toc379882285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Beeris, RBM (Rob)</dc:creator>
  <cp:lastModifiedBy>Brands, AMJ (Arnaud)</cp:lastModifiedBy>
  <cp:revision>2</cp:revision>
  <cp:lastPrinted>2018-01-22T09:06:00Z</cp:lastPrinted>
  <dcterms:created xsi:type="dcterms:W3CDTF">2018-10-08T14:24:00Z</dcterms:created>
  <dcterms:modified xsi:type="dcterms:W3CDTF">2018-10-08T14:24:00Z</dcterms:modified>
</cp:coreProperties>
</file>